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F9C" w:rsidRDefault="00933F9C" w:rsidP="00933F9C">
      <w:pPr>
        <w:spacing w:line="360" w:lineRule="auto"/>
        <w:ind w:firstLine="8789"/>
        <w:jc w:val="center"/>
      </w:pPr>
      <w:r>
        <w:t>ПРИЛОЖЕНИЕ 1</w:t>
      </w:r>
    </w:p>
    <w:p w:rsidR="00933F9C" w:rsidRDefault="00933F9C" w:rsidP="00933F9C">
      <w:pPr>
        <w:ind w:firstLine="8789"/>
        <w:jc w:val="center"/>
      </w:pPr>
      <w:r>
        <w:t xml:space="preserve">к постановлению администрации </w:t>
      </w:r>
    </w:p>
    <w:p w:rsidR="00933F9C" w:rsidRDefault="00933F9C" w:rsidP="00933F9C">
      <w:pPr>
        <w:ind w:firstLine="8789"/>
        <w:jc w:val="center"/>
      </w:pPr>
      <w:r>
        <w:t>Тоншаевского муниципального округа</w:t>
      </w:r>
    </w:p>
    <w:p w:rsidR="00933F9C" w:rsidRDefault="00933F9C" w:rsidP="00933F9C">
      <w:pPr>
        <w:ind w:firstLine="8789"/>
        <w:jc w:val="center"/>
      </w:pPr>
      <w:r>
        <w:t>Нижегородской области</w:t>
      </w:r>
    </w:p>
    <w:p w:rsidR="00933F9C" w:rsidRDefault="00933F9C" w:rsidP="00933F9C">
      <w:pPr>
        <w:ind w:firstLine="8789"/>
        <w:jc w:val="center"/>
      </w:pPr>
      <w:r>
        <w:t>от 15.04.2025 № 369</w:t>
      </w:r>
    </w:p>
    <w:tbl>
      <w:tblPr>
        <w:tblW w:w="15259" w:type="dxa"/>
        <w:tblInd w:w="-459" w:type="dxa"/>
        <w:tblLook w:val="0000" w:firstRow="0" w:lastRow="0" w:firstColumn="0" w:lastColumn="0" w:noHBand="0" w:noVBand="0"/>
      </w:tblPr>
      <w:tblGrid>
        <w:gridCol w:w="16685"/>
      </w:tblGrid>
      <w:tr w:rsidR="00933F9C" w:rsidRPr="00FE27B0" w:rsidTr="00572643">
        <w:trPr>
          <w:trHeight w:val="360"/>
        </w:trPr>
        <w:tc>
          <w:tcPr>
            <w:tcW w:w="15259" w:type="dxa"/>
            <w:tcBorders>
              <w:top w:val="nil"/>
              <w:left w:val="nil"/>
              <w:bottom w:val="nil"/>
              <w:right w:val="nil"/>
            </w:tcBorders>
            <w:noWrap/>
            <w:vAlign w:val="bottom"/>
          </w:tcPr>
          <w:p w:rsidR="00933F9C" w:rsidRPr="00FE27B0" w:rsidRDefault="00933F9C" w:rsidP="00572643">
            <w:pPr>
              <w:ind w:left="9687"/>
              <w:jc w:val="center"/>
              <w:rPr>
                <w:bCs/>
                <w:color w:val="000000" w:themeColor="text1"/>
                <w:szCs w:val="28"/>
              </w:rPr>
            </w:pPr>
          </w:p>
          <w:p w:rsidR="00933F9C" w:rsidRPr="00FE27B0" w:rsidRDefault="00933F9C" w:rsidP="00572643">
            <w:pPr>
              <w:jc w:val="center"/>
              <w:rPr>
                <w:b/>
                <w:bCs/>
                <w:color w:val="000000" w:themeColor="text1"/>
                <w:szCs w:val="28"/>
              </w:rPr>
            </w:pPr>
            <w:r w:rsidRPr="00FE27B0">
              <w:rPr>
                <w:b/>
                <w:bCs/>
                <w:color w:val="000000" w:themeColor="text1"/>
                <w:szCs w:val="28"/>
              </w:rPr>
              <w:t>Доходы бюджета</w:t>
            </w:r>
            <w:r>
              <w:rPr>
                <w:b/>
                <w:bCs/>
                <w:color w:val="000000" w:themeColor="text1"/>
                <w:szCs w:val="28"/>
              </w:rPr>
              <w:t xml:space="preserve"> округа</w:t>
            </w:r>
            <w:r w:rsidRPr="00FE27B0">
              <w:rPr>
                <w:b/>
                <w:bCs/>
                <w:color w:val="000000" w:themeColor="text1"/>
                <w:szCs w:val="28"/>
              </w:rPr>
              <w:t xml:space="preserve"> </w:t>
            </w:r>
            <w:r w:rsidRPr="006A4B8C">
              <w:rPr>
                <w:b/>
                <w:bCs/>
                <w:color w:val="000000" w:themeColor="text1"/>
                <w:szCs w:val="28"/>
              </w:rPr>
              <w:t xml:space="preserve">за </w:t>
            </w:r>
            <w:r w:rsidRPr="006A4B8C">
              <w:rPr>
                <w:b/>
                <w:bCs/>
                <w:color w:val="000000" w:themeColor="text1"/>
                <w:szCs w:val="28"/>
                <w:lang w:val="en-US"/>
              </w:rPr>
              <w:t>I</w:t>
            </w:r>
            <w:r w:rsidRPr="006A4B8C">
              <w:rPr>
                <w:b/>
                <w:bCs/>
                <w:color w:val="000000" w:themeColor="text1"/>
                <w:szCs w:val="28"/>
              </w:rPr>
              <w:t xml:space="preserve"> квартал 2025 года</w:t>
            </w:r>
          </w:p>
          <w:p w:rsidR="00933F9C" w:rsidRDefault="00933F9C" w:rsidP="00572643">
            <w:pPr>
              <w:jc w:val="center"/>
              <w:rPr>
                <w:b/>
                <w:bCs/>
                <w:color w:val="000000" w:themeColor="text1"/>
                <w:szCs w:val="28"/>
              </w:rPr>
            </w:pPr>
            <w:r w:rsidRPr="00FE27B0">
              <w:rPr>
                <w:b/>
                <w:bCs/>
                <w:color w:val="000000" w:themeColor="text1"/>
                <w:szCs w:val="28"/>
              </w:rPr>
              <w:t>по кодам классификации доходов бюджетов</w:t>
            </w:r>
          </w:p>
          <w:p w:rsidR="00927AE6" w:rsidRPr="00FE27B0" w:rsidRDefault="00927AE6" w:rsidP="00572643">
            <w:pPr>
              <w:jc w:val="center"/>
              <w:rPr>
                <w:b/>
                <w:bCs/>
                <w:color w:val="000000" w:themeColor="text1"/>
                <w:szCs w:val="28"/>
              </w:rPr>
            </w:pPr>
          </w:p>
          <w:p w:rsidR="00933F9C" w:rsidRPr="00FE27B0" w:rsidRDefault="00927AE6" w:rsidP="00927AE6">
            <w:pPr>
              <w:jc w:val="center"/>
              <w:rPr>
                <w:bCs/>
                <w:color w:val="000000" w:themeColor="text1"/>
                <w:szCs w:val="28"/>
              </w:rPr>
            </w:pPr>
            <w:r>
              <w:rPr>
                <w:bCs/>
                <w:color w:val="000000" w:themeColor="text1"/>
                <w:szCs w:val="28"/>
              </w:rPr>
              <w:t xml:space="preserve">                                                                                                                                                      </w:t>
            </w:r>
            <w:bookmarkStart w:id="0" w:name="_GoBack"/>
            <w:bookmarkEnd w:id="0"/>
            <w:r w:rsidR="00933F9C">
              <w:rPr>
                <w:bCs/>
                <w:color w:val="000000" w:themeColor="text1"/>
                <w:szCs w:val="28"/>
              </w:rPr>
              <w:t>тыс. руб.</w:t>
            </w:r>
          </w:p>
          <w:tbl>
            <w:tblPr>
              <w:tblW w:w="16365" w:type="dxa"/>
              <w:tblInd w:w="94" w:type="dxa"/>
              <w:tblLook w:val="0000" w:firstRow="0" w:lastRow="0" w:firstColumn="0" w:lastColumn="0" w:noHBand="0" w:noVBand="0"/>
            </w:tblPr>
            <w:tblGrid>
              <w:gridCol w:w="4755"/>
              <w:gridCol w:w="2943"/>
              <w:gridCol w:w="2443"/>
              <w:gridCol w:w="1841"/>
              <w:gridCol w:w="1771"/>
              <w:gridCol w:w="1422"/>
              <w:gridCol w:w="1190"/>
            </w:tblGrid>
            <w:tr w:rsidR="00933F9C" w:rsidRPr="00FE27B0" w:rsidTr="00927AE6">
              <w:trPr>
                <w:gridAfter w:val="1"/>
                <w:wAfter w:w="1653" w:type="dxa"/>
                <w:trHeight w:val="322"/>
              </w:trPr>
              <w:tc>
                <w:tcPr>
                  <w:tcW w:w="4755" w:type="dxa"/>
                  <w:vMerge w:val="restart"/>
                  <w:tcBorders>
                    <w:top w:val="single" w:sz="4" w:space="0" w:color="auto"/>
                    <w:left w:val="single" w:sz="4" w:space="0" w:color="auto"/>
                    <w:bottom w:val="single" w:sz="4" w:space="0" w:color="000000"/>
                    <w:right w:val="single" w:sz="4" w:space="0" w:color="auto"/>
                  </w:tcBorders>
                  <w:noWrap/>
                  <w:vAlign w:val="center"/>
                </w:tcPr>
                <w:p w:rsidR="00933F9C" w:rsidRPr="00FE27B0" w:rsidRDefault="00933F9C" w:rsidP="00572643">
                  <w:pPr>
                    <w:jc w:val="center"/>
                    <w:rPr>
                      <w:bCs/>
                      <w:color w:val="000000" w:themeColor="text1"/>
                      <w:sz w:val="24"/>
                      <w:szCs w:val="24"/>
                    </w:rPr>
                  </w:pPr>
                  <w:r w:rsidRPr="00FE27B0">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933F9C" w:rsidRPr="00FE27B0" w:rsidRDefault="00933F9C" w:rsidP="00572643">
                  <w:pPr>
                    <w:jc w:val="center"/>
                    <w:rPr>
                      <w:bCs/>
                      <w:color w:val="000000" w:themeColor="text1"/>
                      <w:sz w:val="24"/>
                      <w:szCs w:val="24"/>
                    </w:rPr>
                  </w:pPr>
                  <w:r w:rsidRPr="00FE27B0">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933F9C" w:rsidRPr="00FE27B0" w:rsidRDefault="00933F9C" w:rsidP="00572643">
                  <w:pPr>
                    <w:jc w:val="center"/>
                    <w:rPr>
                      <w:bCs/>
                      <w:color w:val="000000" w:themeColor="text1"/>
                      <w:sz w:val="24"/>
                      <w:szCs w:val="24"/>
                    </w:rPr>
                  </w:pPr>
                  <w:r w:rsidRPr="00FE27B0">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933F9C" w:rsidRPr="00FE27B0" w:rsidRDefault="00933F9C" w:rsidP="00572643">
                  <w:pPr>
                    <w:jc w:val="center"/>
                    <w:rPr>
                      <w:bCs/>
                      <w:color w:val="000000" w:themeColor="text1"/>
                      <w:sz w:val="24"/>
                      <w:szCs w:val="24"/>
                    </w:rPr>
                  </w:pPr>
                  <w:r w:rsidRPr="00FE27B0">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933F9C" w:rsidRPr="00FE27B0" w:rsidRDefault="00933F9C" w:rsidP="00572643">
                  <w:pPr>
                    <w:jc w:val="center"/>
                    <w:rPr>
                      <w:bCs/>
                      <w:color w:val="000000" w:themeColor="text1"/>
                      <w:sz w:val="24"/>
                      <w:szCs w:val="24"/>
                    </w:rPr>
                  </w:pPr>
                  <w:r w:rsidRPr="00FE27B0">
                    <w:rPr>
                      <w:bCs/>
                      <w:color w:val="000000" w:themeColor="text1"/>
                      <w:sz w:val="24"/>
                      <w:szCs w:val="24"/>
                    </w:rPr>
                    <w:t>Исполнение</w:t>
                  </w:r>
                </w:p>
              </w:tc>
              <w:tc>
                <w:tcPr>
                  <w:tcW w:w="959" w:type="dxa"/>
                  <w:vMerge w:val="restart"/>
                  <w:tcBorders>
                    <w:top w:val="single" w:sz="4" w:space="0" w:color="auto"/>
                    <w:left w:val="single" w:sz="4" w:space="0" w:color="auto"/>
                    <w:bottom w:val="single" w:sz="4" w:space="0" w:color="000000"/>
                    <w:right w:val="single" w:sz="4" w:space="0" w:color="auto"/>
                  </w:tcBorders>
                  <w:vAlign w:val="center"/>
                </w:tcPr>
                <w:p w:rsidR="00933F9C" w:rsidRPr="00FE27B0" w:rsidRDefault="00933F9C" w:rsidP="00572643">
                  <w:pPr>
                    <w:jc w:val="center"/>
                    <w:rPr>
                      <w:bCs/>
                      <w:color w:val="000000" w:themeColor="text1"/>
                      <w:sz w:val="24"/>
                      <w:szCs w:val="24"/>
                    </w:rPr>
                  </w:pPr>
                  <w:r w:rsidRPr="00FE27B0">
                    <w:rPr>
                      <w:bCs/>
                      <w:color w:val="000000" w:themeColor="text1"/>
                      <w:sz w:val="24"/>
                      <w:szCs w:val="24"/>
                    </w:rPr>
                    <w:t>% исполнения</w:t>
                  </w:r>
                </w:p>
              </w:tc>
            </w:tr>
            <w:tr w:rsidR="00933F9C" w:rsidRPr="00FE27B0" w:rsidTr="00927AE6">
              <w:trPr>
                <w:gridAfter w:val="1"/>
                <w:wAfter w:w="1653" w:type="dxa"/>
                <w:trHeight w:val="483"/>
              </w:trPr>
              <w:tc>
                <w:tcPr>
                  <w:tcW w:w="4755" w:type="dxa"/>
                  <w:vMerge/>
                  <w:tcBorders>
                    <w:top w:val="single" w:sz="4" w:space="0" w:color="auto"/>
                    <w:left w:val="single" w:sz="4" w:space="0" w:color="auto"/>
                    <w:bottom w:val="single" w:sz="4" w:space="0" w:color="000000"/>
                    <w:right w:val="single" w:sz="4" w:space="0" w:color="auto"/>
                  </w:tcBorders>
                  <w:vAlign w:val="center"/>
                </w:tcPr>
                <w:p w:rsidR="00933F9C" w:rsidRPr="00FE27B0" w:rsidRDefault="00933F9C" w:rsidP="00572643">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933F9C" w:rsidRPr="00FE27B0" w:rsidRDefault="00933F9C" w:rsidP="00572643">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933F9C" w:rsidRPr="00FE27B0" w:rsidRDefault="00933F9C" w:rsidP="00572643">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933F9C" w:rsidRPr="00FE27B0" w:rsidRDefault="00933F9C" w:rsidP="00572643">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933F9C" w:rsidRPr="00FE27B0" w:rsidRDefault="00933F9C" w:rsidP="00572643">
                  <w:pPr>
                    <w:rPr>
                      <w:bCs/>
                      <w:color w:val="000000" w:themeColor="text1"/>
                      <w:sz w:val="24"/>
                      <w:szCs w:val="24"/>
                    </w:rPr>
                  </w:pPr>
                </w:p>
              </w:tc>
              <w:tc>
                <w:tcPr>
                  <w:tcW w:w="959" w:type="dxa"/>
                  <w:vMerge/>
                  <w:tcBorders>
                    <w:top w:val="single" w:sz="4" w:space="0" w:color="auto"/>
                    <w:left w:val="single" w:sz="4" w:space="0" w:color="auto"/>
                    <w:bottom w:val="single" w:sz="4" w:space="0" w:color="000000"/>
                    <w:right w:val="single" w:sz="4" w:space="0" w:color="auto"/>
                  </w:tcBorders>
                  <w:vAlign w:val="center"/>
                </w:tcPr>
                <w:p w:rsidR="00933F9C" w:rsidRPr="00FE27B0" w:rsidRDefault="00933F9C" w:rsidP="00572643">
                  <w:pPr>
                    <w:rPr>
                      <w:bCs/>
                      <w:color w:val="000000" w:themeColor="text1"/>
                      <w:sz w:val="24"/>
                      <w:szCs w:val="24"/>
                    </w:rPr>
                  </w:pP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center"/>
                </w:tcPr>
                <w:p w:rsidR="00933F9C" w:rsidRPr="00FE27B0" w:rsidRDefault="00933F9C" w:rsidP="00572643">
                  <w:pPr>
                    <w:jc w:val="center"/>
                    <w:rPr>
                      <w:color w:val="000000" w:themeColor="text1"/>
                      <w:sz w:val="24"/>
                      <w:szCs w:val="24"/>
                    </w:rPr>
                  </w:pPr>
                  <w:r w:rsidRPr="00FE27B0">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933F9C" w:rsidRPr="00FE27B0" w:rsidRDefault="00933F9C" w:rsidP="00572643">
                  <w:pPr>
                    <w:jc w:val="center"/>
                    <w:rPr>
                      <w:color w:val="000000" w:themeColor="text1"/>
                      <w:sz w:val="24"/>
                      <w:szCs w:val="24"/>
                    </w:rPr>
                  </w:pPr>
                  <w:r w:rsidRPr="00FE27B0">
                    <w:rPr>
                      <w:color w:val="000000" w:themeColor="text1"/>
                      <w:sz w:val="24"/>
                      <w:szCs w:val="24"/>
                    </w:rPr>
                    <w:t>5</w:t>
                  </w:r>
                </w:p>
              </w:tc>
              <w:tc>
                <w:tcPr>
                  <w:tcW w:w="959" w:type="dxa"/>
                  <w:tcBorders>
                    <w:top w:val="nil"/>
                    <w:left w:val="nil"/>
                    <w:bottom w:val="single" w:sz="4" w:space="0" w:color="auto"/>
                    <w:right w:val="single" w:sz="4" w:space="0" w:color="auto"/>
                  </w:tcBorders>
                  <w:noWrap/>
                  <w:vAlign w:val="center"/>
                </w:tcPr>
                <w:p w:rsidR="00933F9C" w:rsidRPr="00FE27B0" w:rsidRDefault="00933F9C" w:rsidP="00572643">
                  <w:pPr>
                    <w:jc w:val="center"/>
                    <w:rPr>
                      <w:color w:val="000000" w:themeColor="text1"/>
                      <w:sz w:val="24"/>
                      <w:szCs w:val="24"/>
                    </w:rPr>
                  </w:pPr>
                  <w:r w:rsidRPr="00FE27B0">
                    <w:rPr>
                      <w:color w:val="000000" w:themeColor="text1"/>
                      <w:sz w:val="24"/>
                      <w:szCs w:val="24"/>
                    </w:rPr>
                    <w:t>6</w:t>
                  </w:r>
                </w:p>
              </w:tc>
            </w:tr>
            <w:tr w:rsidR="00933F9C" w:rsidRPr="00FE27B0" w:rsidTr="00927AE6">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bCs/>
                      <w:color w:val="000000" w:themeColor="text1"/>
                      <w:sz w:val="24"/>
                      <w:szCs w:val="24"/>
                    </w:rPr>
                  </w:pPr>
                  <w:r w:rsidRPr="00FE27B0">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highlight w:val="yellow"/>
                    </w:rPr>
                  </w:pPr>
                  <w:r>
                    <w:rPr>
                      <w:color w:val="000000" w:themeColor="text1"/>
                      <w:sz w:val="24"/>
                      <w:szCs w:val="24"/>
                    </w:rPr>
                    <w:t>1 051 504,9</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highlight w:val="yellow"/>
                    </w:rPr>
                  </w:pPr>
                  <w:r>
                    <w:rPr>
                      <w:color w:val="000000" w:themeColor="text1"/>
                      <w:sz w:val="24"/>
                      <w:szCs w:val="24"/>
                    </w:rPr>
                    <w:t>1 166 349,1</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221 169,9</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18,96</w:t>
                  </w:r>
                </w:p>
              </w:tc>
            </w:tr>
            <w:tr w:rsidR="00933F9C" w:rsidRPr="00FE27B0" w:rsidTr="00927AE6">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bCs/>
                      <w:color w:val="000000" w:themeColor="text1"/>
                      <w:sz w:val="24"/>
                      <w:szCs w:val="24"/>
                    </w:rPr>
                  </w:pPr>
                  <w:r w:rsidRPr="00FE27B0">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highlight w:val="yellow"/>
                    </w:rPr>
                  </w:pPr>
                  <w:r>
                    <w:rPr>
                      <w:color w:val="000000" w:themeColor="text1"/>
                      <w:sz w:val="24"/>
                      <w:szCs w:val="24"/>
                    </w:rPr>
                    <w:t>349 461,0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highlight w:val="yellow"/>
                    </w:rPr>
                  </w:pPr>
                  <w:r>
                    <w:rPr>
                      <w:color w:val="000000" w:themeColor="text1"/>
                      <w:sz w:val="24"/>
                      <w:szCs w:val="24"/>
                    </w:rPr>
                    <w:t>352 100,6</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68 607,4</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19,48</w:t>
                  </w:r>
                </w:p>
              </w:tc>
            </w:tr>
            <w:tr w:rsidR="00933F9C" w:rsidRPr="00FE27B0" w:rsidTr="00927AE6">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933F9C" w:rsidRPr="00572FDD" w:rsidRDefault="00933F9C" w:rsidP="00572643">
                  <w:pPr>
                    <w:jc w:val="both"/>
                    <w:rPr>
                      <w:bCs/>
                      <w:color w:val="000000" w:themeColor="text1"/>
                      <w:sz w:val="24"/>
                      <w:szCs w:val="24"/>
                    </w:rPr>
                  </w:pPr>
                  <w:r w:rsidRPr="00572FD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276 836,4</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276 836,4</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54 657,1</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19,74</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00010</w:t>
                  </w:r>
                  <w:r>
                    <w:rPr>
                      <w:color w:val="000000" w:themeColor="text1"/>
                      <w:sz w:val="24"/>
                      <w:szCs w:val="24"/>
                    </w:rPr>
                    <w:t>3</w:t>
                  </w:r>
                  <w:r w:rsidRPr="00FE27B0">
                    <w:rPr>
                      <w:color w:val="000000" w:themeColor="text1"/>
                      <w:sz w:val="24"/>
                      <w:szCs w:val="24"/>
                    </w:rPr>
                    <w:t>02000010000110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22 688,1</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22 688,1</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5 451,2</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24,03</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0001050</w:t>
                  </w:r>
                  <w:r>
                    <w:rPr>
                      <w:color w:val="000000" w:themeColor="text1"/>
                      <w:sz w:val="24"/>
                      <w:szCs w:val="24"/>
                    </w:rPr>
                    <w:t>1</w:t>
                  </w:r>
                  <w:r w:rsidRPr="00FE27B0">
                    <w:rPr>
                      <w:color w:val="000000" w:themeColor="text1"/>
                      <w:sz w:val="24"/>
                      <w:szCs w:val="24"/>
                    </w:rPr>
                    <w:t>0000</w:t>
                  </w:r>
                  <w:r>
                    <w:rPr>
                      <w:color w:val="000000" w:themeColor="text1"/>
                      <w:sz w:val="24"/>
                      <w:szCs w:val="24"/>
                    </w:rPr>
                    <w:t>1</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19132,80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19132,80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2 816,9</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14,72</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0,4</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111,8</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111,8</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-1,8</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697,8</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697,8</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320,9</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45,99</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Налог</w:t>
                  </w:r>
                  <w:r>
                    <w:rPr>
                      <w:color w:val="000000" w:themeColor="text1"/>
                      <w:sz w:val="24"/>
                      <w:szCs w:val="24"/>
                    </w:rPr>
                    <w:t xml:space="preserve"> на имущество физических лиц</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00010</w:t>
                  </w:r>
                  <w:r>
                    <w:rPr>
                      <w:color w:val="000000" w:themeColor="text1"/>
                      <w:sz w:val="24"/>
                      <w:szCs w:val="24"/>
                    </w:rPr>
                    <w:t>601</w:t>
                  </w:r>
                  <w:r w:rsidRPr="00FE27B0">
                    <w:rPr>
                      <w:color w:val="000000" w:themeColor="text1"/>
                      <w:sz w:val="24"/>
                      <w:szCs w:val="24"/>
                    </w:rPr>
                    <w:t>0000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5 193,3</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5 193,3</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131,1</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2,52</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3</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2 225,6</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2 225,6</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825,2</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37,08</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Pr>
                      <w:color w:val="000000" w:themeColor="text1"/>
                      <w:sz w:val="24"/>
                      <w:szCs w:val="24"/>
                    </w:rPr>
                    <w:lastRenderedPageBreak/>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4</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2 004,6</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2 004,6</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114,0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5,69</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5 966,4</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5 966,4</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1 215,7</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20,38</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sidRPr="00FE27B0">
                    <w:rPr>
                      <w:color w:val="000000" w:themeColor="text1"/>
                      <w:sz w:val="24"/>
                      <w:szCs w:val="24"/>
                    </w:rPr>
                    <w:t xml:space="preserve">  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Доходы, получаемые в виде арендной платы за земельные участки, государственная собственность на которые не разграничена</w:t>
                  </w:r>
                  <w:r>
                    <w:rPr>
                      <w:color w:val="000000" w:themeColor="text1"/>
                      <w:sz w:val="24"/>
                      <w:szCs w:val="24"/>
                    </w:rPr>
                    <w:t>,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00011105010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7 730,1</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7 730,1</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1 077,5</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13,94</w:t>
                  </w:r>
                </w:p>
              </w:tc>
            </w:tr>
            <w:tr w:rsidR="00933F9C" w:rsidRPr="00FE27B0" w:rsidTr="00927AE6">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Доходы, получаемые в виде арендной платы за земл</w:t>
                  </w:r>
                  <w:r>
                    <w:rPr>
                      <w:color w:val="000000" w:themeColor="text1"/>
                      <w:sz w:val="24"/>
                      <w:szCs w:val="24"/>
                    </w:rPr>
                    <w:t>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000111050</w:t>
                  </w:r>
                  <w:r>
                    <w:rPr>
                      <w:color w:val="000000" w:themeColor="text1"/>
                      <w:sz w:val="24"/>
                      <w:szCs w:val="24"/>
                    </w:rPr>
                    <w:t>2</w:t>
                  </w:r>
                  <w:r w:rsidRPr="00FE27B0">
                    <w:rPr>
                      <w:color w:val="000000" w:themeColor="text1"/>
                      <w:sz w:val="24"/>
                      <w:szCs w:val="24"/>
                    </w:rPr>
                    <w:t>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110,4</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000111050</w:t>
                  </w:r>
                  <w:r>
                    <w:rPr>
                      <w:color w:val="000000" w:themeColor="text1"/>
                      <w:sz w:val="24"/>
                      <w:szCs w:val="24"/>
                    </w:rPr>
                    <w:t>3</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24,0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104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000111050</w:t>
                  </w:r>
                  <w:r>
                    <w:rPr>
                      <w:color w:val="000000" w:themeColor="text1"/>
                      <w:sz w:val="24"/>
                      <w:szCs w:val="24"/>
                    </w:rPr>
                    <w:t>7</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1 283,6</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1 283,6</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197,6</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15,39</w:t>
                  </w:r>
                </w:p>
              </w:tc>
            </w:tr>
            <w:tr w:rsidR="00933F9C" w:rsidRPr="00FE27B0" w:rsidTr="00927AE6">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Прочие поступления от использования имущества, находящегося в </w:t>
                  </w:r>
                  <w:r>
                    <w:rPr>
                      <w:color w:val="000000" w:themeColor="text1"/>
                      <w:sz w:val="24"/>
                      <w:szCs w:val="24"/>
                    </w:rPr>
                    <w:t xml:space="preserve">государственной и муниципальной </w:t>
                  </w:r>
                  <w:r w:rsidRPr="00FE27B0">
                    <w:rPr>
                      <w:color w:val="000000" w:themeColor="text1"/>
                      <w:sz w:val="24"/>
                      <w:szCs w:val="24"/>
                    </w:rPr>
                    <w:t xml:space="preserve">собственности (за исключением имущества </w:t>
                  </w:r>
                  <w:r>
                    <w:rPr>
                      <w:color w:val="000000" w:themeColor="text1"/>
                      <w:sz w:val="24"/>
                      <w:szCs w:val="24"/>
                    </w:rPr>
                    <w:lastRenderedPageBreak/>
                    <w:t xml:space="preserve">бюджетных и </w:t>
                  </w:r>
                  <w:r w:rsidRPr="00FE27B0">
                    <w:rPr>
                      <w:color w:val="000000" w:themeColor="text1"/>
                      <w:sz w:val="24"/>
                      <w:szCs w:val="24"/>
                    </w:rPr>
                    <w:t xml:space="preserve">автономных учреждений, а также имущества </w:t>
                  </w:r>
                  <w:r>
                    <w:rPr>
                      <w:color w:val="000000" w:themeColor="text1"/>
                      <w:sz w:val="24"/>
                      <w:szCs w:val="24"/>
                    </w:rPr>
                    <w:t xml:space="preserve">государственных и </w:t>
                  </w:r>
                  <w:r w:rsidRPr="00FE27B0">
                    <w:rPr>
                      <w:color w:val="000000" w:themeColor="text1"/>
                      <w:sz w:val="24"/>
                      <w:szCs w:val="24"/>
                    </w:rPr>
                    <w:t>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lastRenderedPageBreak/>
                    <w:t>0001110904</w:t>
                  </w:r>
                  <w:r>
                    <w:rPr>
                      <w:color w:val="000000" w:themeColor="text1"/>
                      <w:sz w:val="24"/>
                      <w:szCs w:val="24"/>
                    </w:rPr>
                    <w:t>000</w:t>
                  </w:r>
                  <w:r w:rsidRPr="00FE27B0">
                    <w:rPr>
                      <w:color w:val="000000" w:themeColor="text1"/>
                      <w:sz w:val="24"/>
                      <w:szCs w:val="24"/>
                    </w:rPr>
                    <w:t>0000120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2 593,8</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2 593,8</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594,2</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22,91</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lastRenderedPageBreak/>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00011201000010000120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61,5</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61,5</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52,4</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85,20</w:t>
                  </w:r>
                </w:p>
              </w:tc>
            </w:tr>
            <w:tr w:rsidR="00933F9C" w:rsidRPr="00FE27B0" w:rsidTr="00927AE6">
              <w:trPr>
                <w:gridAfter w:val="1"/>
                <w:wAfter w:w="1653" w:type="dxa"/>
                <w:trHeight w:val="37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000113020000</w:t>
                  </w:r>
                  <w:r>
                    <w:rPr>
                      <w:color w:val="000000" w:themeColor="text1"/>
                      <w:sz w:val="24"/>
                      <w:szCs w:val="24"/>
                    </w:rPr>
                    <w:t>0</w:t>
                  </w:r>
                  <w:r w:rsidRPr="00FE27B0">
                    <w:rPr>
                      <w:color w:val="000000" w:themeColor="text1"/>
                      <w:sz w:val="24"/>
                      <w:szCs w:val="24"/>
                    </w:rPr>
                    <w:t>0000130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516,4</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554,5</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107,38</w:t>
                  </w:r>
                </w:p>
              </w:tc>
            </w:tr>
            <w:tr w:rsidR="00933F9C" w:rsidRPr="00FE27B0" w:rsidTr="00927AE6">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Доходы от реализации имущества, находящегося в </w:t>
                  </w:r>
                  <w:r>
                    <w:rPr>
                      <w:color w:val="000000" w:themeColor="text1"/>
                      <w:sz w:val="24"/>
                      <w:szCs w:val="24"/>
                    </w:rPr>
                    <w:t>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000114020</w:t>
                  </w:r>
                  <w:r>
                    <w:rPr>
                      <w:color w:val="000000" w:themeColor="text1"/>
                      <w:sz w:val="24"/>
                      <w:szCs w:val="24"/>
                    </w:rPr>
                    <w:t>0000</w:t>
                  </w:r>
                  <w:r w:rsidRPr="00FE27B0">
                    <w:rPr>
                      <w:color w:val="000000" w:themeColor="text1"/>
                      <w:sz w:val="24"/>
                      <w:szCs w:val="24"/>
                    </w:rPr>
                    <w:t>0000410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139,1</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17,39</w:t>
                  </w:r>
                </w:p>
              </w:tc>
            </w:tr>
            <w:tr w:rsidR="00933F9C" w:rsidRPr="00FE27B0" w:rsidTr="00927AE6">
              <w:trPr>
                <w:gridAfter w:val="1"/>
                <w:wAfter w:w="1653" w:type="dxa"/>
                <w:trHeight w:val="872"/>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Доходы</w:t>
                  </w:r>
                  <w:r>
                    <w:rPr>
                      <w:color w:val="000000" w:themeColor="text1"/>
                      <w:sz w:val="24"/>
                      <w:szCs w:val="24"/>
                    </w:rPr>
                    <w:t xml:space="preserve"> </w:t>
                  </w:r>
                  <w:r w:rsidRPr="00FE27B0">
                    <w:rPr>
                      <w:color w:val="000000" w:themeColor="text1"/>
                      <w:sz w:val="24"/>
                      <w:szCs w:val="24"/>
                    </w:rPr>
                    <w:t>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157,6</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19,70</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Штрафы, санкции</w:t>
                  </w:r>
                  <w:r>
                    <w:rPr>
                      <w:color w:val="000000" w:themeColor="text1"/>
                      <w:sz w:val="24"/>
                      <w:szCs w:val="24"/>
                    </w:rPr>
                    <w:t>, возмещение ущерба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1 435,2</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1 435,2</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166,4</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11,59</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Невыясненные поступления, зачисляемы</w:t>
                  </w:r>
                  <w:r>
                    <w:rPr>
                      <w:color w:val="000000" w:themeColor="text1"/>
                      <w:sz w:val="24"/>
                      <w:szCs w:val="24"/>
                    </w:rPr>
                    <w:t>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000117010</w:t>
                  </w:r>
                  <w:r>
                    <w:rPr>
                      <w:color w:val="000000" w:themeColor="text1"/>
                      <w:sz w:val="24"/>
                      <w:szCs w:val="24"/>
                    </w:rPr>
                    <w:t>4</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w:t>
                  </w:r>
                  <w:r>
                    <w:rPr>
                      <w:color w:val="000000" w:themeColor="text1"/>
                      <w:sz w:val="24"/>
                      <w:szCs w:val="24"/>
                    </w:rPr>
                    <w:t>180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3,0</w:t>
                  </w:r>
                </w:p>
              </w:tc>
              <w:tc>
                <w:tcPr>
                  <w:tcW w:w="959" w:type="dxa"/>
                  <w:tcBorders>
                    <w:top w:val="nil"/>
                    <w:left w:val="nil"/>
                    <w:bottom w:val="single" w:sz="4" w:space="0" w:color="auto"/>
                    <w:right w:val="single" w:sz="4" w:space="0" w:color="auto"/>
                  </w:tcBorders>
                  <w:noWrap/>
                  <w:vAlign w:val="bottom"/>
                </w:tcPr>
                <w:p w:rsidR="00933F9C" w:rsidRPr="00F709FB"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Pr>
                      <w:color w:val="000000" w:themeColor="text1"/>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000117</w:t>
                  </w:r>
                  <w:r>
                    <w:rPr>
                      <w:color w:val="000000" w:themeColor="text1"/>
                      <w:sz w:val="24"/>
                      <w:szCs w:val="24"/>
                    </w:rPr>
                    <w:t>1502014</w:t>
                  </w:r>
                  <w:r w:rsidRPr="00FE27B0">
                    <w:rPr>
                      <w:color w:val="000000" w:themeColor="text1"/>
                      <w:sz w:val="24"/>
                      <w:szCs w:val="24"/>
                    </w:rPr>
                    <w:t>0000</w:t>
                  </w:r>
                  <w:r>
                    <w:rPr>
                      <w:color w:val="000000" w:themeColor="text1"/>
                      <w:sz w:val="24"/>
                      <w:szCs w:val="24"/>
                    </w:rPr>
                    <w:t>150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2 123,2</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709FB" w:rsidRDefault="00933F9C" w:rsidP="00572643">
                  <w:pPr>
                    <w:jc w:val="right"/>
                    <w:rPr>
                      <w:color w:val="000000" w:themeColor="text1"/>
                      <w:sz w:val="24"/>
                      <w:szCs w:val="24"/>
                    </w:rPr>
                  </w:pPr>
                  <w:r>
                    <w:rPr>
                      <w:color w:val="000000" w:themeColor="text1"/>
                      <w:sz w:val="24"/>
                      <w:szCs w:val="24"/>
                    </w:rPr>
                    <w:t>1,44</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702 043,9</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814 248,5</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152 562,5</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18,74</w:t>
                  </w:r>
                </w:p>
              </w:tc>
            </w:tr>
            <w:tr w:rsidR="00933F9C" w:rsidRPr="00FE27B0" w:rsidTr="00927A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Дотации бюджетам муниципальных </w:t>
                  </w:r>
                  <w:r>
                    <w:rPr>
                      <w:color w:val="000000" w:themeColor="text1"/>
                      <w:sz w:val="24"/>
                      <w:szCs w:val="24"/>
                    </w:rPr>
                    <w:t>округов</w:t>
                  </w:r>
                  <w:r w:rsidRPr="00FE27B0">
                    <w:rPr>
                      <w:color w:val="000000" w:themeColor="text1"/>
                      <w:sz w:val="24"/>
                      <w:szCs w:val="24"/>
                    </w:rPr>
                    <w:t xml:space="preserve">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00020215001</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244 494,3</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244 494,3</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58 067,4</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23,75</w:t>
                  </w:r>
                </w:p>
              </w:tc>
            </w:tr>
            <w:tr w:rsidR="00933F9C" w:rsidRPr="00FE27B0" w:rsidTr="00927AE6">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Дотации на поддержку мер по обеспечению сбалансированности бюджетов муниципальных </w:t>
                  </w:r>
                  <w:r>
                    <w:rPr>
                      <w:color w:val="000000" w:themeColor="text1"/>
                      <w:sz w:val="24"/>
                      <w:szCs w:val="24"/>
                    </w:rPr>
                    <w:t>округов</w:t>
                  </w:r>
                  <w:r w:rsidRPr="00FE27B0">
                    <w:rPr>
                      <w:color w:val="000000" w:themeColor="text1"/>
                      <w:sz w:val="24"/>
                      <w:szCs w:val="24"/>
                    </w:rPr>
                    <w:t xml:space="preserve">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00020215002</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41 240,4</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41 240,4</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9 794,6</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23,75</w:t>
                  </w:r>
                </w:p>
              </w:tc>
            </w:tr>
            <w:tr w:rsidR="00933F9C" w:rsidRPr="00FE27B0" w:rsidTr="00927AE6">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933F9C" w:rsidRPr="00DA7617" w:rsidRDefault="00933F9C" w:rsidP="00572643">
                  <w:pPr>
                    <w:jc w:val="both"/>
                    <w:rPr>
                      <w:color w:val="000000" w:themeColor="text1"/>
                      <w:sz w:val="24"/>
                      <w:szCs w:val="24"/>
                    </w:rPr>
                  </w:pPr>
                  <w:r w:rsidRPr="00DA7617">
                    <w:rPr>
                      <w:color w:val="000000" w:themeColor="text1"/>
                      <w:sz w:val="24"/>
                      <w:szCs w:val="24"/>
                    </w:rPr>
                    <w:lastRenderedPageBreak/>
                    <w:t>Субсидии на</w:t>
                  </w:r>
                  <w:r>
                    <w:rPr>
                      <w:color w:val="000000" w:themeColor="text1"/>
                      <w:sz w:val="24"/>
                      <w:szCs w:val="24"/>
                    </w:rPr>
                    <w:t xml:space="preserve"> реализацию мероприятий в рамках адресной инвестиционной программы</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w:t>
                  </w:r>
                  <w:r>
                    <w:rPr>
                      <w:color w:val="000000" w:themeColor="text1"/>
                      <w:sz w:val="24"/>
                      <w:szCs w:val="24"/>
                    </w:rPr>
                    <w:t>007714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4 832,0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7 150,8</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933F9C" w:rsidRPr="00DA7617" w:rsidRDefault="00933F9C" w:rsidP="00572643">
                  <w:pPr>
                    <w:jc w:val="both"/>
                    <w:rPr>
                      <w:color w:val="000000" w:themeColor="text1"/>
                      <w:sz w:val="24"/>
                      <w:szCs w:val="24"/>
                    </w:rPr>
                  </w:pPr>
                  <w:r w:rsidRPr="00DA7617">
                    <w:rPr>
                      <w:color w:val="000000" w:themeColor="text1"/>
                      <w:sz w:val="24"/>
                      <w:szCs w:val="24"/>
                    </w:rPr>
                    <w:t>Субсидии на</w:t>
                  </w:r>
                  <w:r>
                    <w:rPr>
                      <w:color w:val="000000" w:themeColor="text1"/>
                      <w:sz w:val="24"/>
                      <w:szCs w:val="24"/>
                    </w:rPr>
                    <w:t xml:space="preserve">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w:t>
                  </w:r>
                  <w:r>
                    <w:rPr>
                      <w:color w:val="000000" w:themeColor="text1"/>
                      <w:sz w:val="24"/>
                      <w:szCs w:val="24"/>
                    </w:rPr>
                    <w:t>007714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788,2</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788,2</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788,2</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DA7617" w:rsidRDefault="00933F9C" w:rsidP="00572643">
                  <w:pPr>
                    <w:jc w:val="both"/>
                    <w:rPr>
                      <w:color w:val="000000" w:themeColor="text1"/>
                      <w:sz w:val="24"/>
                      <w:szCs w:val="24"/>
                    </w:rPr>
                  </w:pPr>
                  <w:r w:rsidRPr="00DA7617">
                    <w:rPr>
                      <w:color w:val="000000" w:themeColor="text1"/>
                      <w:sz w:val="24"/>
                      <w:szCs w:val="24"/>
                    </w:rPr>
                    <w:t xml:space="preserve">Субсидии на </w:t>
                  </w:r>
                  <w:r>
                    <w:rPr>
                      <w:color w:val="000000" w:themeColor="text1"/>
                      <w:sz w:val="24"/>
                      <w:szCs w:val="24"/>
                    </w:rPr>
                    <w:t>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w:t>
                  </w:r>
                  <w:r>
                    <w:rPr>
                      <w:color w:val="000000" w:themeColor="text1"/>
                      <w:sz w:val="24"/>
                      <w:szCs w:val="24"/>
                    </w:rPr>
                    <w:t>021614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10 719,6</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11 344,1</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933F9C" w:rsidRPr="00B869B1" w:rsidRDefault="00933F9C" w:rsidP="00572643">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фед</w:t>
                  </w:r>
                  <w:r>
                    <w:rPr>
                      <w:sz w:val="24"/>
                      <w:szCs w:val="24"/>
                    </w:rPr>
                    <w:t xml:space="preserve">ерального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5 344,4</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1 107,8</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20,73</w:t>
                  </w:r>
                </w:p>
              </w:tc>
            </w:tr>
            <w:tr w:rsidR="00933F9C" w:rsidRPr="00FE27B0" w:rsidTr="00927AE6">
              <w:trPr>
                <w:gridAfter w:val="1"/>
                <w:wAfter w:w="1653" w:type="dxa"/>
                <w:trHeight w:val="699"/>
              </w:trPr>
              <w:tc>
                <w:tcPr>
                  <w:tcW w:w="4755" w:type="dxa"/>
                  <w:tcBorders>
                    <w:top w:val="nil"/>
                    <w:left w:val="single" w:sz="4" w:space="0" w:color="auto"/>
                    <w:bottom w:val="single" w:sz="4" w:space="0" w:color="auto"/>
                    <w:right w:val="single" w:sz="4" w:space="0" w:color="auto"/>
                  </w:tcBorders>
                  <w:vAlign w:val="bottom"/>
                </w:tcPr>
                <w:p w:rsidR="00933F9C" w:rsidRPr="00B869B1" w:rsidRDefault="00933F9C" w:rsidP="00572643">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w:t>
                  </w:r>
                  <w:r>
                    <w:rPr>
                      <w:sz w:val="24"/>
                      <w:szCs w:val="24"/>
                    </w:rPr>
                    <w:t xml:space="preserve">областного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1 853,6</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1 781,5</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369,2</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20,72</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числом жителей до 50 тысяч человек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00020225</w:t>
                  </w:r>
                  <w:r>
                    <w:rPr>
                      <w:color w:val="000000" w:themeColor="text1"/>
                      <w:sz w:val="24"/>
                      <w:szCs w:val="24"/>
                    </w:rPr>
                    <w:t>46714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 xml:space="preserve">округов </w:t>
                  </w:r>
                  <w:r w:rsidRPr="00FE27B0">
                    <w:rPr>
                      <w:color w:val="000000" w:themeColor="text1"/>
                      <w:sz w:val="24"/>
                      <w:szCs w:val="24"/>
                    </w:rPr>
                    <w:t xml:space="preserve">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w:t>
                  </w:r>
                  <w:r>
                    <w:rPr>
                      <w:color w:val="000000" w:themeColor="text1"/>
                      <w:sz w:val="24"/>
                      <w:szCs w:val="24"/>
                    </w:rPr>
                    <w:lastRenderedPageBreak/>
                    <w:t xml:space="preserve">числом жителей до 50 тысяч человек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lastRenderedPageBreak/>
                    <w:t>00020225</w:t>
                  </w:r>
                  <w:r>
                    <w:rPr>
                      <w:color w:val="000000" w:themeColor="text1"/>
                      <w:sz w:val="24"/>
                      <w:szCs w:val="24"/>
                    </w:rPr>
                    <w:t>46714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173,0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933F9C" w:rsidRPr="007D54DB" w:rsidRDefault="00933F9C" w:rsidP="00572643">
                  <w:pPr>
                    <w:jc w:val="both"/>
                    <w:rPr>
                      <w:color w:val="000000" w:themeColor="text1"/>
                      <w:sz w:val="24"/>
                      <w:szCs w:val="24"/>
                    </w:rPr>
                  </w:pPr>
                  <w:r w:rsidRPr="007D54DB">
                    <w:rPr>
                      <w:sz w:val="24"/>
                      <w:szCs w:val="24"/>
                    </w:rPr>
                    <w:lastRenderedPageBreak/>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7D54DB" w:rsidRDefault="00933F9C" w:rsidP="00572643">
                  <w:pPr>
                    <w:jc w:val="both"/>
                    <w:rPr>
                      <w:color w:val="000000" w:themeColor="text1"/>
                      <w:sz w:val="24"/>
                      <w:szCs w:val="24"/>
                    </w:rPr>
                  </w:pPr>
                  <w:r w:rsidRPr="007D54DB">
                    <w:rPr>
                      <w:sz w:val="24"/>
                      <w:szCs w:val="24"/>
                    </w:rPr>
                    <w:t xml:space="preserve">Субсидии на осуществление социальных выплат молодым семьям на приобретение жилья или строительство индивидуального жилого дома за счет средств </w:t>
                  </w:r>
                  <w:r>
                    <w:rPr>
                      <w:sz w:val="24"/>
                      <w:szCs w:val="24"/>
                    </w:rPr>
                    <w:t>областного</w:t>
                  </w:r>
                  <w:r w:rsidRPr="007D54DB">
                    <w:rPr>
                      <w:sz w:val="24"/>
                      <w:szCs w:val="24"/>
                    </w:rPr>
                    <w:t xml:space="preserve">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191,5</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904"/>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33,8</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11,7</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11,3</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45,1</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399,12</w:t>
                  </w:r>
                </w:p>
              </w:tc>
            </w:tr>
            <w:tr w:rsidR="00933F9C" w:rsidRPr="00FE27B0" w:rsidTr="00927AE6">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w:t>
                  </w:r>
                  <w:r>
                    <w:rPr>
                      <w:color w:val="000000" w:themeColor="text1"/>
                      <w:sz w:val="24"/>
                      <w:szCs w:val="24"/>
                    </w:rPr>
                    <w:t>2555514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5 000,0</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w:t>
                  </w:r>
                  <w:r>
                    <w:rPr>
                      <w:color w:val="000000" w:themeColor="text1"/>
                      <w:sz w:val="24"/>
                      <w:szCs w:val="24"/>
                    </w:rPr>
                    <w:t>555514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208,3</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подготовку проектов межевания земельных участков и на проведение кадастровых работ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w:t>
                  </w:r>
                  <w:r>
                    <w:rPr>
                      <w:color w:val="000000" w:themeColor="text1"/>
                      <w:sz w:val="24"/>
                      <w:szCs w:val="24"/>
                    </w:rPr>
                    <w:t>2559914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148,5</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 xml:space="preserve">подготовку проектов межевания земельных участков и на </w:t>
                  </w:r>
                  <w:r>
                    <w:rPr>
                      <w:color w:val="000000" w:themeColor="text1"/>
                      <w:sz w:val="24"/>
                      <w:szCs w:val="24"/>
                    </w:rPr>
                    <w:lastRenderedPageBreak/>
                    <w:t>проведение кадастровых работ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lastRenderedPageBreak/>
                    <w:t>0002022</w:t>
                  </w:r>
                  <w:r>
                    <w:rPr>
                      <w:color w:val="000000" w:themeColor="text1"/>
                      <w:sz w:val="24"/>
                      <w:szCs w:val="24"/>
                    </w:rPr>
                    <w:t>559914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49,5</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lastRenderedPageBreak/>
                    <w:t xml:space="preserve">Субсидии на </w:t>
                  </w:r>
                  <w:r>
                    <w:rPr>
                      <w:color w:val="000000" w:themeColor="text1"/>
                      <w:sz w:val="24"/>
                      <w:szCs w:val="24"/>
                    </w:rPr>
                    <w:t>реализацию мероприятий по модернизации школьных систем образования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w:t>
                  </w:r>
                  <w:r>
                    <w:rPr>
                      <w:color w:val="000000" w:themeColor="text1"/>
                      <w:sz w:val="24"/>
                      <w:szCs w:val="24"/>
                    </w:rPr>
                    <w:t>575014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50 500,0</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4 796,5</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9,50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модернизации школьных систем образования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w:t>
                  </w:r>
                  <w:r>
                    <w:rPr>
                      <w:color w:val="000000" w:themeColor="text1"/>
                      <w:sz w:val="24"/>
                      <w:szCs w:val="24"/>
                    </w:rPr>
                    <w:t>575014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17 743,2</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17 743,2</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1 685,3</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9,50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проекта инициативного бюджетирования «Вам решать!»</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13 016,3</w:t>
                  </w:r>
                </w:p>
              </w:tc>
              <w:tc>
                <w:tcPr>
                  <w:tcW w:w="1771" w:type="dxa"/>
                  <w:tcBorders>
                    <w:top w:val="nil"/>
                    <w:left w:val="nil"/>
                    <w:bottom w:val="single" w:sz="4" w:space="0" w:color="auto"/>
                    <w:right w:val="single" w:sz="4" w:space="0" w:color="auto"/>
                  </w:tcBorders>
                  <w:shd w:val="clear" w:color="auto" w:fill="FFFFFF"/>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2 942,5</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2 942,5</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738,5</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25,10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2 193,2</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2 193,2</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4 015,2</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lastRenderedPageBreak/>
                    <w:t xml:space="preserve">Субсидии на </w:t>
                  </w:r>
                  <w:r>
                    <w:rPr>
                      <w:color w:val="000000" w:themeColor="text1"/>
                      <w:sz w:val="24"/>
                      <w:szCs w:val="24"/>
                    </w:rPr>
                    <w:t>приобретение контейнеров для раздельного накопления твердых коммунальных отходов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916,0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933F9C" w:rsidRPr="000C40B8" w:rsidRDefault="00933F9C" w:rsidP="00572643">
                  <w:pPr>
                    <w:jc w:val="both"/>
                    <w:rPr>
                      <w:color w:val="000000" w:themeColor="text1"/>
                      <w:sz w:val="24"/>
                      <w:szCs w:val="24"/>
                    </w:rPr>
                  </w:pPr>
                  <w:r w:rsidRPr="000C40B8">
                    <w:rPr>
                      <w:sz w:val="24"/>
                      <w:szCs w:val="24"/>
                    </w:rPr>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12 607,3</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12 607,3</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933F9C" w:rsidRPr="009B5EFD" w:rsidRDefault="00933F9C" w:rsidP="00572643">
                  <w:pPr>
                    <w:jc w:val="both"/>
                    <w:rPr>
                      <w:sz w:val="24"/>
                      <w:szCs w:val="24"/>
                    </w:rPr>
                  </w:pPr>
                  <w:r w:rsidRPr="009B5EFD">
                    <w:rPr>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2 138,7</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2 137,7</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450,0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21,05</w:t>
                  </w:r>
                </w:p>
              </w:tc>
            </w:tr>
            <w:tr w:rsidR="00933F9C" w:rsidRPr="00FE27B0" w:rsidTr="00927AE6">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933F9C" w:rsidRPr="009B5EFD" w:rsidRDefault="00933F9C" w:rsidP="00572643">
                  <w:pPr>
                    <w:jc w:val="both"/>
                    <w:rPr>
                      <w:sz w:val="24"/>
                      <w:szCs w:val="24"/>
                    </w:rPr>
                  </w:pPr>
                  <w:r w:rsidRPr="009B5EFD">
                    <w:rPr>
                      <w:sz w:val="24"/>
                      <w:szCs w:val="24"/>
                    </w:rPr>
                    <w:t xml:space="preserve">Субсидии на </w:t>
                  </w:r>
                  <w:r>
                    <w:rPr>
                      <w:sz w:val="24"/>
                      <w:szCs w:val="24"/>
                    </w:rPr>
                    <w:t xml:space="preserve">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w:t>
                  </w:r>
                  <w:r w:rsidRPr="009B5EFD">
                    <w:rPr>
                      <w:sz w:val="24"/>
                      <w:szCs w:val="24"/>
                    </w:rPr>
                    <w:t>организациях</w:t>
                  </w:r>
                  <w:r>
                    <w:rPr>
                      <w:sz w:val="24"/>
                      <w:szCs w:val="24"/>
                    </w:rPr>
                    <w:t>, осуществляющих образовательную деятельность, в части финансирования стоимости набора продуктов для организации питания</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778,4</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778,4</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259,5</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33,34</w:t>
                  </w:r>
                </w:p>
              </w:tc>
            </w:tr>
            <w:tr w:rsidR="00933F9C" w:rsidRPr="00FE27B0" w:rsidTr="00927AE6">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933F9C" w:rsidRPr="009B5EFD" w:rsidRDefault="00933F9C" w:rsidP="00572643">
                  <w:pPr>
                    <w:jc w:val="both"/>
                    <w:rPr>
                      <w:sz w:val="24"/>
                      <w:szCs w:val="24"/>
                    </w:rPr>
                  </w:pPr>
                  <w:r w:rsidRPr="009B5EFD">
                    <w:rPr>
                      <w:sz w:val="24"/>
                      <w:szCs w:val="24"/>
                    </w:rPr>
                    <w:t>Субсидии на снос расселенных многоквартирных жилых домов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933F9C" w:rsidRPr="00D929D9" w:rsidRDefault="00933F9C" w:rsidP="00572643">
                  <w:pPr>
                    <w:jc w:val="both"/>
                    <w:rPr>
                      <w:sz w:val="24"/>
                      <w:szCs w:val="24"/>
                    </w:rPr>
                  </w:pPr>
                  <w:r w:rsidRPr="00D929D9">
                    <w:rPr>
                      <w:sz w:val="24"/>
                      <w:szCs w:val="24"/>
                    </w:rPr>
                    <w:t>Субсидии 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1 344,3</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ликвидацию свалок и объектов размещения отходов</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8 910,0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lastRenderedPageBreak/>
                    <w:t xml:space="preserve">Субсидии </w:t>
                  </w:r>
                  <w:r>
                    <w:rPr>
                      <w:color w:val="000000" w:themeColor="text1"/>
                      <w:sz w:val="24"/>
                      <w:szCs w:val="24"/>
                    </w:rPr>
                    <w:t>на реализацию мероприятий по исполнению требований по антитеррористической защищенности объектов образования</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3 734,4</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3 734,4</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D929D9">
                    <w:rPr>
                      <w:color w:val="000000" w:themeColor="text1"/>
                      <w:sz w:val="24"/>
                      <w:szCs w:val="24"/>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данной программы</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D929D9" w:rsidRDefault="00933F9C" w:rsidP="00572643">
                  <w:pPr>
                    <w:jc w:val="both"/>
                    <w:rPr>
                      <w:sz w:val="24"/>
                      <w:szCs w:val="24"/>
                    </w:rPr>
                  </w:pPr>
                  <w:r w:rsidRPr="00D929D9">
                    <w:rPr>
                      <w:sz w:val="24"/>
                      <w:szCs w:val="24"/>
                    </w:rPr>
                    <w:t xml:space="preserve">Субсидии на </w:t>
                  </w:r>
                  <w:r>
                    <w:rPr>
                      <w:sz w:val="24"/>
                      <w:szCs w:val="24"/>
                    </w:rPr>
                    <w:t>реализацию мероприятий в рамках проекта «Память поколений»</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1 631,9</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D929D9" w:rsidRDefault="00933F9C" w:rsidP="00572643">
                  <w:pPr>
                    <w:jc w:val="both"/>
                    <w:rPr>
                      <w:sz w:val="24"/>
                      <w:szCs w:val="24"/>
                    </w:rPr>
                  </w:pPr>
                  <w:r w:rsidRPr="00D929D9">
                    <w:rPr>
                      <w:sz w:val="24"/>
                      <w:szCs w:val="24"/>
                    </w:rPr>
                    <w:t xml:space="preserve">Субсидии на </w:t>
                  </w:r>
                  <w:r>
                    <w:rPr>
                      <w:sz w:val="24"/>
                      <w:szCs w:val="24"/>
                    </w:rPr>
                    <w:t>реализацию мероприятий по обустройству и восстановлению памятных мест, посвященных Великой Отечественной войне 1941-1945 годов</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1 400,0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1 400,0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D929D9" w:rsidRDefault="00933F9C" w:rsidP="00572643">
                  <w:pPr>
                    <w:jc w:val="both"/>
                    <w:rPr>
                      <w:sz w:val="24"/>
                      <w:szCs w:val="24"/>
                    </w:rPr>
                  </w:pPr>
                  <w:r w:rsidRPr="00D929D9">
                    <w:rPr>
                      <w:sz w:val="24"/>
                      <w:szCs w:val="24"/>
                    </w:rPr>
                    <w:t xml:space="preserve">Субсидии на </w:t>
                  </w:r>
                  <w:r>
                    <w:rPr>
                      <w:sz w:val="24"/>
                      <w:szCs w:val="24"/>
                    </w:rPr>
                    <w:t>обеспечение мероприятий по переселению граждан из аварийного жилищного фонда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2 066,2</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D929D9" w:rsidRDefault="00933F9C" w:rsidP="00572643">
                  <w:pPr>
                    <w:jc w:val="both"/>
                    <w:rPr>
                      <w:sz w:val="24"/>
                      <w:szCs w:val="24"/>
                    </w:rPr>
                  </w:pPr>
                  <w:r w:rsidRPr="007A5483">
                    <w:rPr>
                      <w:sz w:val="24"/>
                      <w:szCs w:val="24"/>
                    </w:rPr>
                    <w:t xml:space="preserve">Субсидии на </w:t>
                  </w:r>
                  <w:r>
                    <w:rPr>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3 547,2</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933F9C" w:rsidRPr="00D929D9" w:rsidRDefault="00933F9C" w:rsidP="00572643">
                  <w:pPr>
                    <w:jc w:val="both"/>
                    <w:rPr>
                      <w:sz w:val="24"/>
                      <w:szCs w:val="24"/>
                    </w:rPr>
                  </w:pPr>
                  <w:r w:rsidRPr="00D929D9">
                    <w:rPr>
                      <w:sz w:val="24"/>
                      <w:szCs w:val="24"/>
                    </w:rPr>
                    <w:t xml:space="preserve">Субсидии на </w:t>
                  </w:r>
                  <w:r>
                    <w:rPr>
                      <w:sz w:val="24"/>
                      <w:szCs w:val="24"/>
                    </w:rPr>
                    <w:t>реализацию дополнительных мероприятий по модернизации школьных систем образования</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39 275,7</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39 574,4</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416"/>
              </w:trPr>
              <w:tc>
                <w:tcPr>
                  <w:tcW w:w="4755" w:type="dxa"/>
                  <w:tcBorders>
                    <w:top w:val="nil"/>
                    <w:left w:val="single" w:sz="4" w:space="0" w:color="auto"/>
                    <w:bottom w:val="single" w:sz="4" w:space="0" w:color="auto"/>
                    <w:right w:val="single" w:sz="4" w:space="0" w:color="auto"/>
                  </w:tcBorders>
                  <w:vAlign w:val="bottom"/>
                </w:tcPr>
                <w:p w:rsidR="00933F9C" w:rsidRPr="00F50230" w:rsidRDefault="00933F9C" w:rsidP="00572643">
                  <w:pPr>
                    <w:jc w:val="both"/>
                    <w:rPr>
                      <w:sz w:val="24"/>
                      <w:szCs w:val="24"/>
                    </w:rPr>
                  </w:pPr>
                  <w:r w:rsidRPr="00F50230">
                    <w:rPr>
                      <w:sz w:val="24"/>
                      <w:szCs w:val="24"/>
                    </w:rPr>
                    <w:lastRenderedPageBreak/>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3 963,6</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3 963,6</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990,9</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25,00</w:t>
                  </w:r>
                </w:p>
              </w:tc>
            </w:tr>
            <w:tr w:rsidR="00933F9C" w:rsidRPr="00FE27B0" w:rsidTr="00927AE6">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Pr>
                      <w:color w:val="000000" w:themeColor="text1"/>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Pr>
                      <w:color w:val="000000" w:themeColor="text1"/>
                      <w:sz w:val="24"/>
                      <w:szCs w:val="24"/>
                    </w:rPr>
                    <w:t xml:space="preserve">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10 800,0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11 280,0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00020235118</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805,4</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836,2</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149,9</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17,93</w:t>
                  </w:r>
                </w:p>
              </w:tc>
            </w:tr>
            <w:tr w:rsidR="00933F9C" w:rsidRPr="00FE27B0" w:rsidTr="00927AE6">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w:t>
                  </w:r>
                  <w:r w:rsidRPr="00FE27B0">
                    <w:rPr>
                      <w:color w:val="000000" w:themeColor="text1"/>
                      <w:sz w:val="24"/>
                      <w:szCs w:val="24"/>
                    </w:rPr>
                    <w:lastRenderedPageBreak/>
                    <w:t>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lastRenderedPageBreak/>
                    <w:t>00020235120</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8,4</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8,4</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428"/>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24ноября 1995 года № 181-ФЗ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00020235</w:t>
                  </w:r>
                  <w:r>
                    <w:rPr>
                      <w:color w:val="000000" w:themeColor="text1"/>
                      <w:sz w:val="24"/>
                      <w:szCs w:val="24"/>
                    </w:rPr>
                    <w:t>17614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00020235</w:t>
                  </w:r>
                  <w:r>
                    <w:rPr>
                      <w:color w:val="000000" w:themeColor="text1"/>
                      <w:sz w:val="24"/>
                      <w:szCs w:val="24"/>
                    </w:rPr>
                    <w:t>30314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14 686,5</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4 101,3</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27,93</w:t>
                  </w:r>
                </w:p>
              </w:tc>
            </w:tr>
            <w:tr w:rsidR="00933F9C" w:rsidRPr="00FE27B0" w:rsidTr="00927AE6">
              <w:trPr>
                <w:gridAfter w:val="1"/>
                <w:wAfter w:w="1653" w:type="dxa"/>
                <w:trHeight w:val="785"/>
              </w:trPr>
              <w:tc>
                <w:tcPr>
                  <w:tcW w:w="4755" w:type="dxa"/>
                  <w:tcBorders>
                    <w:top w:val="nil"/>
                    <w:left w:val="single" w:sz="4" w:space="0" w:color="auto"/>
                    <w:bottom w:val="single" w:sz="4" w:space="0" w:color="auto"/>
                    <w:right w:val="single" w:sz="4" w:space="0" w:color="auto"/>
                  </w:tcBorders>
                  <w:vAlign w:val="bottom"/>
                </w:tcPr>
                <w:p w:rsidR="00933F9C" w:rsidRPr="00C17670" w:rsidRDefault="00933F9C" w:rsidP="00572643">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00020235</w:t>
                  </w:r>
                  <w:r>
                    <w:rPr>
                      <w:color w:val="000000" w:themeColor="text1"/>
                      <w:sz w:val="24"/>
                      <w:szCs w:val="24"/>
                    </w:rPr>
                    <w:t>5081411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54"/>
              </w:trPr>
              <w:tc>
                <w:tcPr>
                  <w:tcW w:w="4755" w:type="dxa"/>
                  <w:tcBorders>
                    <w:top w:val="nil"/>
                    <w:left w:val="single" w:sz="4" w:space="0" w:color="auto"/>
                    <w:bottom w:val="single" w:sz="4" w:space="0" w:color="auto"/>
                    <w:right w:val="single" w:sz="4" w:space="0" w:color="auto"/>
                  </w:tcBorders>
                  <w:vAlign w:val="bottom"/>
                </w:tcPr>
                <w:p w:rsidR="00933F9C" w:rsidRPr="00C17670" w:rsidRDefault="00933F9C" w:rsidP="00572643">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 xml:space="preserve">за счет средств </w:t>
                  </w:r>
                  <w:r>
                    <w:rPr>
                      <w:sz w:val="24"/>
                      <w:szCs w:val="24"/>
                    </w:rPr>
                    <w:t>област</w:t>
                  </w:r>
                  <w:r w:rsidRPr="00C17670">
                    <w:rPr>
                      <w:sz w:val="24"/>
                      <w:szCs w:val="24"/>
                    </w:rPr>
                    <w:t>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00020235</w:t>
                  </w:r>
                  <w:r>
                    <w:rPr>
                      <w:color w:val="000000" w:themeColor="text1"/>
                      <w:sz w:val="24"/>
                      <w:szCs w:val="24"/>
                    </w:rPr>
                    <w:t>5081422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809"/>
              </w:trPr>
              <w:tc>
                <w:tcPr>
                  <w:tcW w:w="4755" w:type="dxa"/>
                  <w:tcBorders>
                    <w:top w:val="nil"/>
                    <w:left w:val="single" w:sz="4" w:space="0" w:color="auto"/>
                    <w:bottom w:val="single" w:sz="4" w:space="0" w:color="auto"/>
                    <w:right w:val="single" w:sz="4" w:space="0" w:color="auto"/>
                  </w:tcBorders>
                  <w:vAlign w:val="bottom"/>
                </w:tcPr>
                <w:p w:rsidR="00933F9C" w:rsidRPr="00253D3B" w:rsidRDefault="00933F9C" w:rsidP="00572643">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962"/>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lastRenderedPageBreak/>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00020235</w:t>
                  </w:r>
                  <w:r>
                    <w:rPr>
                      <w:color w:val="000000" w:themeColor="text1"/>
                      <w:sz w:val="24"/>
                      <w:szCs w:val="24"/>
                    </w:rPr>
                    <w:t>50814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900"/>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558"/>
              </w:trPr>
              <w:tc>
                <w:tcPr>
                  <w:tcW w:w="4755" w:type="dxa"/>
                  <w:tcBorders>
                    <w:top w:val="nil"/>
                    <w:left w:val="single" w:sz="4" w:space="0" w:color="auto"/>
                    <w:bottom w:val="single" w:sz="4" w:space="0" w:color="auto"/>
                    <w:right w:val="single" w:sz="4" w:space="0" w:color="auto"/>
                  </w:tcBorders>
                  <w:shd w:val="clear" w:color="auto" w:fill="FFFFFF"/>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900"/>
              </w:trPr>
              <w:tc>
                <w:tcPr>
                  <w:tcW w:w="4755" w:type="dxa"/>
                  <w:tcBorders>
                    <w:top w:val="nil"/>
                    <w:left w:val="single" w:sz="4" w:space="0" w:color="auto"/>
                    <w:bottom w:val="single" w:sz="4" w:space="0" w:color="auto"/>
                    <w:right w:val="single" w:sz="4" w:space="0" w:color="auto"/>
                  </w:tcBorders>
                  <w:shd w:val="clear" w:color="auto" w:fill="FFFFFF"/>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исполнен</w:t>
                  </w:r>
                  <w:r w:rsidRPr="00FE27B0">
                    <w:rPr>
                      <w:color w:val="000000" w:themeColor="text1"/>
                      <w:sz w:val="24"/>
                      <w:szCs w:val="24"/>
                    </w:rPr>
                    <w:t xml:space="preserve">ие полномочий по </w:t>
                  </w:r>
                  <w:r>
                    <w:rPr>
                      <w:color w:val="000000" w:themeColor="text1"/>
                      <w:sz w:val="24"/>
                      <w:szCs w:val="24"/>
                    </w:rPr>
                    <w:t>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625,0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156,2</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24,99</w:t>
                  </w:r>
                </w:p>
              </w:tc>
            </w:tr>
            <w:tr w:rsidR="00933F9C" w:rsidRPr="00FE27B0" w:rsidTr="00927AE6">
              <w:trPr>
                <w:gridAfter w:val="1"/>
                <w:wAfter w:w="1653" w:type="dxa"/>
                <w:trHeight w:val="286"/>
              </w:trPr>
              <w:tc>
                <w:tcPr>
                  <w:tcW w:w="4755" w:type="dxa"/>
                  <w:tcBorders>
                    <w:top w:val="nil"/>
                    <w:left w:val="single" w:sz="4" w:space="0" w:color="auto"/>
                    <w:bottom w:val="single" w:sz="4" w:space="0" w:color="auto"/>
                    <w:right w:val="single" w:sz="4" w:space="0" w:color="auto"/>
                  </w:tcBorders>
                  <w:shd w:val="clear" w:color="auto" w:fill="FFFFFF"/>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1 060,5</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1 060,5</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265,1</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25,00</w:t>
                  </w:r>
                </w:p>
              </w:tc>
            </w:tr>
            <w:tr w:rsidR="00933F9C" w:rsidRPr="00FE27B0" w:rsidTr="00927AE6">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lastRenderedPageBreak/>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0002023002405000015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267 747,8</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267 747,8</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63 590,1</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23,75</w:t>
                  </w:r>
                </w:p>
              </w:tc>
            </w:tr>
            <w:tr w:rsidR="00933F9C" w:rsidRPr="00FE27B0" w:rsidTr="00927AE6">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933F9C" w:rsidRPr="00D3771C" w:rsidRDefault="00933F9C" w:rsidP="00572643">
                  <w:pPr>
                    <w:jc w:val="both"/>
                    <w:rPr>
                      <w:color w:val="000000" w:themeColor="text1"/>
                      <w:sz w:val="24"/>
                      <w:szCs w:val="24"/>
                    </w:rPr>
                  </w:pPr>
                  <w:r w:rsidRPr="00C93B27">
                    <w:rPr>
                      <w:color w:val="000000" w:themeColor="text1"/>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107,9</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116,7</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116,7</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100,00</w:t>
                  </w:r>
                </w:p>
              </w:tc>
            </w:tr>
            <w:tr w:rsidR="00933F9C" w:rsidRPr="00FE27B0" w:rsidTr="00927AE6">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933F9C" w:rsidRPr="00D3771C" w:rsidRDefault="00933F9C" w:rsidP="00572643">
                  <w:pPr>
                    <w:jc w:val="both"/>
                    <w:rPr>
                      <w:color w:val="000000" w:themeColor="text1"/>
                      <w:sz w:val="24"/>
                      <w:szCs w:val="24"/>
                    </w:rPr>
                  </w:pPr>
                  <w:r w:rsidRPr="00C93B27">
                    <w:rPr>
                      <w:color w:val="000000" w:themeColor="text1"/>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48,8</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49,6</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1265"/>
              </w:trPr>
              <w:tc>
                <w:tcPr>
                  <w:tcW w:w="4755" w:type="dxa"/>
                  <w:tcBorders>
                    <w:top w:val="nil"/>
                    <w:left w:val="single" w:sz="4" w:space="0" w:color="auto"/>
                    <w:bottom w:val="single" w:sz="4" w:space="0" w:color="auto"/>
                    <w:right w:val="single" w:sz="4" w:space="0" w:color="auto"/>
                  </w:tcBorders>
                  <w:vAlign w:val="bottom"/>
                </w:tcPr>
                <w:p w:rsidR="00933F9C" w:rsidRPr="00D3771C" w:rsidRDefault="00933F9C" w:rsidP="00572643">
                  <w:pPr>
                    <w:jc w:val="both"/>
                    <w:rPr>
                      <w:color w:val="000000" w:themeColor="text1"/>
                      <w:sz w:val="24"/>
                      <w:szCs w:val="24"/>
                    </w:rPr>
                  </w:pPr>
                  <w:r w:rsidRPr="00D3771C">
                    <w:rPr>
                      <w:sz w:val="24"/>
                      <w:szCs w:val="24"/>
                    </w:rPr>
                    <w:t xml:space="preserve">Субвенции на </w:t>
                  </w:r>
                  <w:r>
                    <w:rPr>
                      <w:sz w:val="24"/>
                      <w:szCs w:val="24"/>
                    </w:rPr>
                    <w:t>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16,3</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16,5</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trHeight w:val="659"/>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использования которыми за ними 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933F9C" w:rsidRPr="00FE27B0" w:rsidRDefault="00933F9C" w:rsidP="00572643">
                  <w:pPr>
                    <w:jc w:val="right"/>
                    <w:rPr>
                      <w:color w:val="000000" w:themeColor="text1"/>
                      <w:sz w:val="24"/>
                      <w:szCs w:val="24"/>
                    </w:rPr>
                  </w:pPr>
                </w:p>
              </w:tc>
            </w:tr>
            <w:tr w:rsidR="00933F9C" w:rsidRPr="00FE27B0" w:rsidTr="00927AE6">
              <w:trPr>
                <w:trHeight w:val="659"/>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1E0372">
                    <w:rPr>
                      <w:color w:val="000000" w:themeColor="text1"/>
                      <w:sz w:val="24"/>
                      <w:szCs w:val="24"/>
                    </w:rPr>
                    <w:t xml:space="preserve">Субвенции на </w:t>
                  </w:r>
                  <w:r>
                    <w:rPr>
                      <w:color w:val="000000" w:themeColor="text1"/>
                      <w:sz w:val="24"/>
                      <w:szCs w:val="24"/>
                    </w:rPr>
                    <w:t xml:space="preserve">осуществление выплат, предусмотренным Законом Нижегородской области от 26 декабря 2018 года № 158-З «О </w:t>
                  </w:r>
                  <w:r>
                    <w:rPr>
                      <w:color w:val="000000" w:themeColor="text1"/>
                      <w:sz w:val="24"/>
                      <w:szCs w:val="24"/>
                    </w:rPr>
                    <w:lastRenderedPageBreak/>
                    <w:t>мерах по развитию кадрового потенциала сельскохозяйственного производства Нижегородской области»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24,7</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933F9C" w:rsidRPr="00FE27B0" w:rsidRDefault="00933F9C" w:rsidP="00572643">
                  <w:pPr>
                    <w:jc w:val="right"/>
                    <w:rPr>
                      <w:color w:val="000000" w:themeColor="text1"/>
                      <w:sz w:val="24"/>
                      <w:szCs w:val="24"/>
                    </w:rPr>
                  </w:pPr>
                </w:p>
              </w:tc>
            </w:tr>
            <w:tr w:rsidR="00933F9C" w:rsidRPr="00FE27B0" w:rsidTr="00927AE6">
              <w:trPr>
                <w:trHeight w:val="659"/>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4D31A6">
                    <w:rPr>
                      <w:sz w:val="24"/>
                      <w:szCs w:val="24"/>
                    </w:rPr>
                    <w:lastRenderedPageBreak/>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w:t>
                  </w:r>
                  <w:r w:rsidRPr="00FE27B0">
                    <w:rPr>
                      <w:color w:val="000000" w:themeColor="text1"/>
                      <w:sz w:val="24"/>
                      <w:szCs w:val="24"/>
                    </w:rPr>
                    <w:t xml:space="preserve">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454,8</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454,8</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933F9C" w:rsidRPr="00FE27B0" w:rsidRDefault="00933F9C" w:rsidP="00572643">
                  <w:pPr>
                    <w:jc w:val="right"/>
                    <w:rPr>
                      <w:color w:val="000000" w:themeColor="text1"/>
                      <w:sz w:val="24"/>
                      <w:szCs w:val="24"/>
                    </w:rPr>
                  </w:pPr>
                </w:p>
              </w:tc>
            </w:tr>
            <w:tr w:rsidR="00933F9C" w:rsidRPr="00FE27B0" w:rsidTr="00927A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307,6</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307,6</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76,9</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25,00</w:t>
                  </w:r>
                </w:p>
              </w:tc>
            </w:tr>
            <w:tr w:rsidR="00933F9C" w:rsidRPr="00FE27B0" w:rsidTr="00927A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933F9C" w:rsidRPr="00C17670" w:rsidRDefault="00933F9C" w:rsidP="00572643">
                  <w:pPr>
                    <w:jc w:val="both"/>
                    <w:rPr>
                      <w:color w:val="000000" w:themeColor="text1"/>
                      <w:sz w:val="24"/>
                      <w:szCs w:val="24"/>
                    </w:rPr>
                  </w:pPr>
                  <w:r w:rsidRPr="000E41C5">
                    <w:rPr>
                      <w:color w:val="000000" w:themeColor="text1"/>
                      <w:sz w:val="24"/>
                      <w:szCs w:val="24"/>
                    </w:rPr>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53,3</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53,4</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933F9C" w:rsidRPr="00C17670" w:rsidRDefault="00933F9C" w:rsidP="00572643">
                  <w:pPr>
                    <w:jc w:val="both"/>
                    <w:rPr>
                      <w:color w:val="000000" w:themeColor="text1"/>
                      <w:sz w:val="24"/>
                      <w:szCs w:val="24"/>
                    </w:rPr>
                  </w:pPr>
                  <w:r w:rsidRPr="000E41C5">
                    <w:rPr>
                      <w:color w:val="000000" w:themeColor="text1"/>
                      <w:sz w:val="24"/>
                      <w:szCs w:val="24"/>
                    </w:rPr>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27,8</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27,9</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 xml:space="preserve">на возмещение части затрат по поддержку собственного производства </w:t>
                  </w:r>
                  <w:r>
                    <w:rPr>
                      <w:color w:val="000000" w:themeColor="text1"/>
                      <w:sz w:val="24"/>
                      <w:szCs w:val="24"/>
                    </w:rPr>
                    <w:lastRenderedPageBreak/>
                    <w:t>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lastRenderedPageBreak/>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933F9C" w:rsidRPr="00253D3B" w:rsidRDefault="00933F9C" w:rsidP="00572643">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625,6</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509,9</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на возмещение части затрат на </w:t>
                  </w:r>
                  <w:r>
                    <w:rPr>
                      <w:color w:val="000000" w:themeColor="text1"/>
                      <w:sz w:val="24"/>
                      <w:szCs w:val="24"/>
                    </w:rPr>
                    <w:t>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6 651,3</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6 651,3</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557"/>
              </w:trPr>
              <w:tc>
                <w:tcPr>
                  <w:tcW w:w="4755" w:type="dxa"/>
                  <w:tcBorders>
                    <w:top w:val="single" w:sz="4" w:space="0" w:color="auto"/>
                    <w:left w:val="single" w:sz="4" w:space="0" w:color="auto"/>
                    <w:bottom w:val="single" w:sz="4" w:space="0" w:color="auto"/>
                    <w:right w:val="single" w:sz="4" w:space="0" w:color="auto"/>
                  </w:tcBorders>
                  <w:vAlign w:val="bottom"/>
                </w:tcPr>
                <w:p w:rsidR="00933F9C" w:rsidRPr="005518DD" w:rsidRDefault="00933F9C" w:rsidP="00572643">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4 478,6</w:t>
                  </w:r>
                </w:p>
              </w:tc>
              <w:tc>
                <w:tcPr>
                  <w:tcW w:w="1841"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2 137,6</w:t>
                  </w:r>
                </w:p>
              </w:tc>
              <w:tc>
                <w:tcPr>
                  <w:tcW w:w="1771"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исполнение</w:t>
                  </w:r>
                  <w:r w:rsidRPr="00FE27B0">
                    <w:rPr>
                      <w:color w:val="000000" w:themeColor="text1"/>
                      <w:sz w:val="24"/>
                      <w:szCs w:val="24"/>
                    </w:rPr>
                    <w:t xml:space="preserve"> полномочий по </w:t>
                  </w:r>
                  <w:r>
                    <w:rPr>
                      <w:color w:val="000000" w:themeColor="text1"/>
                      <w:sz w:val="24"/>
                      <w:szCs w:val="24"/>
                    </w:rPr>
                    <w:t>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811,6</w:t>
                  </w:r>
                </w:p>
              </w:tc>
              <w:tc>
                <w:tcPr>
                  <w:tcW w:w="1841"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811,6</w:t>
                  </w:r>
                </w:p>
              </w:tc>
              <w:tc>
                <w:tcPr>
                  <w:tcW w:w="1771"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202,9</w:t>
                  </w:r>
                </w:p>
              </w:tc>
              <w:tc>
                <w:tcPr>
                  <w:tcW w:w="959"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25,00</w:t>
                  </w:r>
                </w:p>
              </w:tc>
            </w:tr>
            <w:tr w:rsidR="00933F9C" w:rsidRPr="00FE27B0" w:rsidTr="00927AE6">
              <w:trPr>
                <w:gridAfter w:val="1"/>
                <w:wAfter w:w="1653" w:type="dxa"/>
                <w:trHeight w:val="428"/>
              </w:trPr>
              <w:tc>
                <w:tcPr>
                  <w:tcW w:w="4755" w:type="dxa"/>
                  <w:tcBorders>
                    <w:top w:val="single" w:sz="4" w:space="0" w:color="auto"/>
                    <w:left w:val="single" w:sz="4" w:space="0" w:color="auto"/>
                    <w:bottom w:val="single" w:sz="4" w:space="0" w:color="auto"/>
                    <w:right w:val="single" w:sz="4" w:space="0" w:color="auto"/>
                  </w:tcBorders>
                  <w:vAlign w:val="bottom"/>
                </w:tcPr>
                <w:p w:rsidR="00933F9C" w:rsidRPr="00FE27B0" w:rsidRDefault="00933F9C" w:rsidP="00572643">
                  <w:pPr>
                    <w:jc w:val="both"/>
                    <w:rPr>
                      <w:color w:val="000000" w:themeColor="text1"/>
                      <w:sz w:val="24"/>
                      <w:szCs w:val="24"/>
                    </w:rPr>
                  </w:pPr>
                  <w:r>
                    <w:rPr>
                      <w:color w:val="000000" w:themeColor="text1"/>
                      <w:sz w:val="24"/>
                      <w:szCs w:val="24"/>
                    </w:rPr>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0002023</w:t>
                  </w:r>
                  <w:r>
                    <w:rPr>
                      <w:color w:val="000000" w:themeColor="text1"/>
                      <w:sz w:val="24"/>
                      <w:szCs w:val="24"/>
                    </w:rPr>
                    <w:t>999814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8 949,1</w:t>
                  </w:r>
                </w:p>
              </w:tc>
              <w:tc>
                <w:tcPr>
                  <w:tcW w:w="1841"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8 949,4</w:t>
                  </w:r>
                </w:p>
              </w:tc>
              <w:tc>
                <w:tcPr>
                  <w:tcW w:w="1771"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2 237,4</w:t>
                  </w:r>
                </w:p>
              </w:tc>
              <w:tc>
                <w:tcPr>
                  <w:tcW w:w="959"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25,00</w:t>
                  </w:r>
                </w:p>
              </w:tc>
            </w:tr>
            <w:tr w:rsidR="00933F9C" w:rsidRPr="00FE27B0" w:rsidTr="00927A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933F9C" w:rsidRPr="00A64C3F" w:rsidRDefault="00933F9C" w:rsidP="00572643">
                  <w:pPr>
                    <w:jc w:val="both"/>
                    <w:rPr>
                      <w:color w:val="000000" w:themeColor="text1"/>
                      <w:sz w:val="24"/>
                      <w:szCs w:val="24"/>
                    </w:rPr>
                  </w:pPr>
                  <w:r w:rsidRPr="00A64C3F">
                    <w:rPr>
                      <w:sz w:val="24"/>
                      <w:szCs w:val="24"/>
                    </w:rPr>
                    <w:t xml:space="preserve">Межбюджетные трансферты областного бюджета из </w:t>
                  </w:r>
                  <w:r>
                    <w:rPr>
                      <w:sz w:val="24"/>
                      <w:szCs w:val="24"/>
                    </w:rPr>
                    <w:t>фонда на поддержку территорий</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0002024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1 200,0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1 200,0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100,00</w:t>
                  </w:r>
                </w:p>
              </w:tc>
            </w:tr>
            <w:tr w:rsidR="00933F9C" w:rsidRPr="00FE27B0" w:rsidTr="00927A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933F9C" w:rsidRPr="00E95B31" w:rsidRDefault="00933F9C" w:rsidP="00572643">
                  <w:pPr>
                    <w:jc w:val="both"/>
                    <w:rPr>
                      <w:sz w:val="24"/>
                      <w:szCs w:val="24"/>
                    </w:rPr>
                  </w:pPr>
                  <w:r w:rsidRPr="008447B3">
                    <w:rPr>
                      <w:sz w:val="24"/>
                      <w:szCs w:val="24"/>
                    </w:rPr>
                    <w:t xml:space="preserve">Межбюджетные трансферты областного бюджета на финансовое обеспечение деятельности центров образования </w:t>
                  </w:r>
                  <w:r w:rsidRPr="008447B3">
                    <w:rPr>
                      <w:sz w:val="24"/>
                      <w:szCs w:val="24"/>
                    </w:rPr>
                    <w:lastRenderedPageBreak/>
                    <w:t xml:space="preserve">цифрового и гуманитарного профилей "Точка роста" </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lastRenderedPageBreak/>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1 556,0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933F9C" w:rsidRPr="00E95B31" w:rsidRDefault="00933F9C" w:rsidP="00572643">
                  <w:pPr>
                    <w:jc w:val="both"/>
                    <w:rPr>
                      <w:sz w:val="24"/>
                      <w:szCs w:val="24"/>
                    </w:rPr>
                  </w:pPr>
                  <w:r w:rsidRPr="008447B3">
                    <w:rPr>
                      <w:sz w:val="24"/>
                      <w:szCs w:val="24"/>
                    </w:rPr>
                    <w:lastRenderedPageBreak/>
                    <w:t xml:space="preserve">Межбюджетные трансферты областного бюджета на </w:t>
                  </w:r>
                  <w:r>
                    <w:rPr>
                      <w:sz w:val="24"/>
                      <w:szCs w:val="24"/>
                    </w:rPr>
                    <w:t>реализацию социально значимых мероприятий в рамках решения вопросов местного значения</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100,00</w:t>
                  </w:r>
                </w:p>
              </w:tc>
            </w:tr>
            <w:tr w:rsidR="00933F9C" w:rsidRPr="00FE27B0" w:rsidTr="00927A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933F9C" w:rsidRPr="00E95B31" w:rsidRDefault="00933F9C" w:rsidP="00572643">
                  <w:pPr>
                    <w:jc w:val="both"/>
                    <w:rPr>
                      <w:sz w:val="24"/>
                      <w:szCs w:val="24"/>
                    </w:rPr>
                  </w:pPr>
                  <w:r w:rsidRPr="008447B3">
                    <w:rPr>
                      <w:sz w:val="24"/>
                      <w:szCs w:val="24"/>
                    </w:rPr>
                    <w:t xml:space="preserve">Межбюджетные трансферты областного бюджета на </w:t>
                  </w:r>
                  <w:r>
                    <w:rPr>
                      <w:sz w:val="24"/>
                      <w:szCs w:val="24"/>
                    </w:rPr>
                    <w:t>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1 400,0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1 400,0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100,00</w:t>
                  </w:r>
                </w:p>
              </w:tc>
            </w:tr>
            <w:tr w:rsidR="00933F9C" w:rsidRPr="00FE27B0" w:rsidTr="00927A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933F9C" w:rsidRPr="00E95B31" w:rsidRDefault="00933F9C" w:rsidP="00572643">
                  <w:pPr>
                    <w:jc w:val="both"/>
                    <w:rPr>
                      <w:sz w:val="24"/>
                      <w:szCs w:val="24"/>
                    </w:rPr>
                  </w:pPr>
                  <w:r w:rsidRPr="008447B3">
                    <w:rPr>
                      <w:sz w:val="24"/>
                      <w:szCs w:val="24"/>
                    </w:rPr>
                    <w:t xml:space="preserve">Межбюджетные трансферты областного бюджета на </w:t>
                  </w:r>
                  <w:r>
                    <w:rPr>
                      <w:sz w:val="24"/>
                      <w:szCs w:val="24"/>
                    </w:rPr>
                    <w:t>финансовое обеспечение расходных обязательств муниципальных образований, возникающих в связи с организацией транспортного обслуживания населения в части регулярных перевозок автомобильным транспортном отдельных категорий граждан, учащихся, студентов и сирот с предоставлением им установленных законодательством льгот на проезд</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9 750,0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r>
            <w:tr w:rsidR="00933F9C" w:rsidRPr="00FE27B0" w:rsidTr="00927A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933F9C" w:rsidRPr="00E95B31" w:rsidRDefault="00933F9C" w:rsidP="00572643">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1 681,8</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420,5</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25,00</w:t>
                  </w:r>
                </w:p>
              </w:tc>
            </w:tr>
            <w:tr w:rsidR="00933F9C" w:rsidRPr="00FE27B0" w:rsidTr="00927AE6">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933F9C" w:rsidRPr="00E95B31" w:rsidRDefault="00933F9C" w:rsidP="00572643">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 xml:space="preserve">проведение мероприятий по обеспечению </w:t>
                  </w:r>
                  <w:r>
                    <w:rPr>
                      <w:sz w:val="24"/>
                      <w:szCs w:val="24"/>
                    </w:rPr>
                    <w:lastRenderedPageBreak/>
                    <w:t>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lastRenderedPageBreak/>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75,7</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70,1</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17,5</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24,96</w:t>
                  </w:r>
                </w:p>
              </w:tc>
            </w:tr>
            <w:tr w:rsidR="00933F9C" w:rsidRPr="00FE27B0" w:rsidTr="00927AE6">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933F9C" w:rsidRPr="00315EBA" w:rsidRDefault="00933F9C" w:rsidP="00572643">
                  <w:pPr>
                    <w:jc w:val="both"/>
                    <w:rPr>
                      <w:sz w:val="24"/>
                      <w:szCs w:val="24"/>
                    </w:rPr>
                  </w:pPr>
                  <w:r w:rsidRPr="00315EBA">
                    <w:rPr>
                      <w:sz w:val="24"/>
                      <w:szCs w:val="24"/>
                    </w:rPr>
                    <w:lastRenderedPageBreak/>
                    <w:t>Возврат остатков суб</w:t>
                  </w:r>
                  <w:r>
                    <w:rPr>
                      <w:sz w:val="24"/>
                      <w:szCs w:val="24"/>
                    </w:rPr>
                    <w:t>венц</w:t>
                  </w:r>
                  <w:r w:rsidRPr="00315EBA">
                    <w:rPr>
                      <w:sz w:val="24"/>
                      <w:szCs w:val="24"/>
                    </w:rPr>
                    <w:t>ий</w:t>
                  </w:r>
                  <w:r>
                    <w:rPr>
                      <w:sz w:val="24"/>
                      <w:szCs w:val="24"/>
                    </w:rPr>
                    <w:t xml:space="preserve"> на ежемесячное денежное вознаграждение за классное руководство педагогическим работникам в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000219</w:t>
                  </w:r>
                  <w:r>
                    <w:rPr>
                      <w:color w:val="000000" w:themeColor="text1"/>
                      <w:sz w:val="24"/>
                      <w:szCs w:val="24"/>
                    </w:rPr>
                    <w:t>3530314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-91,0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-91,0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100,00</w:t>
                  </w:r>
                </w:p>
              </w:tc>
            </w:tr>
            <w:tr w:rsidR="00933F9C" w:rsidRPr="00FE27B0" w:rsidTr="00927A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933F9C" w:rsidRPr="00315EBA" w:rsidRDefault="00933F9C" w:rsidP="00572643">
                  <w:pPr>
                    <w:jc w:val="both"/>
                    <w:rPr>
                      <w:sz w:val="24"/>
                      <w:szCs w:val="24"/>
                    </w:rPr>
                  </w:pPr>
                  <w:r w:rsidRPr="00315EBA">
                    <w:rPr>
                      <w:sz w:val="24"/>
                      <w:szCs w:val="24"/>
                    </w:rPr>
                    <w:t>Возврат остатков субсидий</w:t>
                  </w:r>
                  <w:r>
                    <w:rPr>
                      <w:sz w:val="24"/>
                      <w:szCs w:val="24"/>
                    </w:rPr>
                    <w:t xml:space="preserve">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000219</w:t>
                  </w:r>
                  <w:r>
                    <w:rPr>
                      <w:color w:val="000000" w:themeColor="text1"/>
                      <w:sz w:val="24"/>
                      <w:szCs w:val="24"/>
                    </w:rPr>
                    <w:t>2530414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-402,0</w:t>
                  </w:r>
                </w:p>
              </w:tc>
              <w:tc>
                <w:tcPr>
                  <w:tcW w:w="1771"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-402,0</w:t>
                  </w:r>
                </w:p>
              </w:tc>
              <w:tc>
                <w:tcPr>
                  <w:tcW w:w="959" w:type="dxa"/>
                  <w:tcBorders>
                    <w:top w:val="nil"/>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100,00</w:t>
                  </w:r>
                </w:p>
              </w:tc>
            </w:tr>
            <w:tr w:rsidR="00933F9C" w:rsidRPr="00FE27B0" w:rsidTr="00927AE6">
              <w:trPr>
                <w:gridAfter w:val="1"/>
                <w:wAfter w:w="1653" w:type="dxa"/>
                <w:trHeight w:val="1336"/>
              </w:trPr>
              <w:tc>
                <w:tcPr>
                  <w:tcW w:w="4755" w:type="dxa"/>
                  <w:tcBorders>
                    <w:top w:val="single" w:sz="4" w:space="0" w:color="auto"/>
                    <w:left w:val="single" w:sz="4" w:space="0" w:color="auto"/>
                    <w:bottom w:val="single" w:sz="4" w:space="0" w:color="auto"/>
                    <w:right w:val="single" w:sz="4" w:space="0" w:color="auto"/>
                  </w:tcBorders>
                  <w:vAlign w:val="bottom"/>
                </w:tcPr>
                <w:p w:rsidR="00933F9C" w:rsidRPr="000E731E" w:rsidRDefault="00933F9C" w:rsidP="00572643">
                  <w:pPr>
                    <w:jc w:val="both"/>
                    <w:rPr>
                      <w:color w:val="000000" w:themeColor="text1"/>
                      <w:sz w:val="24"/>
                      <w:szCs w:val="24"/>
                    </w:rPr>
                  </w:pPr>
                  <w:r w:rsidRPr="000E731E">
                    <w:rPr>
                      <w:color w:val="000000" w:themeColor="text1"/>
                      <w:sz w:val="24"/>
                      <w:szCs w:val="24"/>
                    </w:rPr>
                    <w:t xml:space="preserve">Возврат </w:t>
                  </w:r>
                  <w:r>
                    <w:rPr>
                      <w:color w:val="000000" w:themeColor="text1"/>
                      <w:sz w:val="24"/>
                      <w:szCs w:val="24"/>
                    </w:rPr>
                    <w:t xml:space="preserve">прочих </w:t>
                  </w:r>
                  <w:r w:rsidRPr="000E731E">
                    <w:rPr>
                      <w:color w:val="000000" w:themeColor="text1"/>
                      <w:sz w:val="24"/>
                      <w:szCs w:val="24"/>
                    </w:rPr>
                    <w:t xml:space="preserve">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округов</w:t>
                  </w:r>
                </w:p>
              </w:tc>
              <w:tc>
                <w:tcPr>
                  <w:tcW w:w="2943"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center"/>
                    <w:rPr>
                      <w:color w:val="000000" w:themeColor="text1"/>
                      <w:sz w:val="24"/>
                      <w:szCs w:val="24"/>
                    </w:rPr>
                  </w:pPr>
                  <w:r w:rsidRPr="00FE27B0">
                    <w:rPr>
                      <w:color w:val="000000" w:themeColor="text1"/>
                      <w:sz w:val="24"/>
                      <w:szCs w:val="24"/>
                    </w:rPr>
                    <w:t>00021960010</w:t>
                  </w:r>
                  <w:r>
                    <w:rPr>
                      <w:color w:val="000000" w:themeColor="text1"/>
                      <w:sz w:val="24"/>
                      <w:szCs w:val="24"/>
                    </w:rPr>
                    <w:t>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-660,2</w:t>
                  </w:r>
                </w:p>
              </w:tc>
              <w:tc>
                <w:tcPr>
                  <w:tcW w:w="1771"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-672,0</w:t>
                  </w:r>
                </w:p>
              </w:tc>
              <w:tc>
                <w:tcPr>
                  <w:tcW w:w="959" w:type="dxa"/>
                  <w:tcBorders>
                    <w:top w:val="single" w:sz="4" w:space="0" w:color="auto"/>
                    <w:left w:val="nil"/>
                    <w:bottom w:val="single" w:sz="4" w:space="0" w:color="auto"/>
                    <w:right w:val="single" w:sz="4" w:space="0" w:color="auto"/>
                  </w:tcBorders>
                  <w:noWrap/>
                  <w:vAlign w:val="bottom"/>
                </w:tcPr>
                <w:p w:rsidR="00933F9C" w:rsidRPr="00FE27B0" w:rsidRDefault="00933F9C" w:rsidP="00572643">
                  <w:pPr>
                    <w:jc w:val="right"/>
                    <w:rPr>
                      <w:color w:val="000000" w:themeColor="text1"/>
                      <w:sz w:val="24"/>
                      <w:szCs w:val="24"/>
                    </w:rPr>
                  </w:pPr>
                  <w:r>
                    <w:rPr>
                      <w:color w:val="000000" w:themeColor="text1"/>
                      <w:sz w:val="24"/>
                      <w:szCs w:val="24"/>
                    </w:rPr>
                    <w:t>101,79</w:t>
                  </w:r>
                </w:p>
              </w:tc>
            </w:tr>
          </w:tbl>
          <w:p w:rsidR="00933F9C" w:rsidRPr="00FE27B0" w:rsidRDefault="00933F9C" w:rsidP="00572643">
            <w:pPr>
              <w:jc w:val="center"/>
              <w:rPr>
                <w:b/>
                <w:bCs/>
                <w:color w:val="000000" w:themeColor="text1"/>
                <w:szCs w:val="28"/>
              </w:rPr>
            </w:pPr>
          </w:p>
        </w:tc>
      </w:tr>
    </w:tbl>
    <w:p w:rsidR="00972AA4" w:rsidRDefault="00972AA4"/>
    <w:sectPr w:rsidR="00972AA4" w:rsidSect="00933F9C">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F9C"/>
    <w:rsid w:val="00927AE6"/>
    <w:rsid w:val="00933F9C"/>
    <w:rsid w:val="00972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0484B"/>
  <w15:chartTrackingRefBased/>
  <w15:docId w15:val="{4AB551AB-6287-48EB-AC82-34964A98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3F9C"/>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933F9C"/>
    <w:pPr>
      <w:keepNext/>
      <w:jc w:val="center"/>
      <w:outlineLvl w:val="0"/>
    </w:pPr>
    <w:rPr>
      <w:b/>
      <w:bCs/>
      <w:sz w:val="24"/>
    </w:rPr>
  </w:style>
  <w:style w:type="paragraph" w:styleId="2">
    <w:name w:val="heading 2"/>
    <w:basedOn w:val="a"/>
    <w:next w:val="a"/>
    <w:link w:val="20"/>
    <w:uiPriority w:val="99"/>
    <w:qFormat/>
    <w:rsid w:val="00933F9C"/>
    <w:pPr>
      <w:keepNext/>
      <w:jc w:val="center"/>
      <w:outlineLvl w:val="1"/>
    </w:pPr>
    <w:rPr>
      <w:b/>
      <w:bCs/>
      <w:sz w:val="40"/>
    </w:rPr>
  </w:style>
  <w:style w:type="paragraph" w:styleId="3">
    <w:name w:val="heading 3"/>
    <w:basedOn w:val="a"/>
    <w:next w:val="a"/>
    <w:link w:val="30"/>
    <w:uiPriority w:val="99"/>
    <w:qFormat/>
    <w:rsid w:val="00933F9C"/>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933F9C"/>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933F9C"/>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933F9C"/>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33F9C"/>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933F9C"/>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933F9C"/>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933F9C"/>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933F9C"/>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933F9C"/>
    <w:rPr>
      <w:rFonts w:ascii="Times New Roman" w:eastAsia="Times New Roman" w:hAnsi="Times New Roman" w:cs="Times New Roman"/>
      <w:b/>
      <w:bCs/>
      <w:lang w:eastAsia="ru-RU"/>
    </w:rPr>
  </w:style>
  <w:style w:type="character" w:styleId="a3">
    <w:name w:val="Hyperlink"/>
    <w:basedOn w:val="a0"/>
    <w:uiPriority w:val="99"/>
    <w:rsid w:val="00933F9C"/>
    <w:rPr>
      <w:rFonts w:cs="Times New Roman"/>
      <w:color w:val="0000FF"/>
      <w:u w:val="single"/>
    </w:rPr>
  </w:style>
  <w:style w:type="paragraph" w:styleId="a4">
    <w:name w:val="header"/>
    <w:basedOn w:val="a"/>
    <w:link w:val="a5"/>
    <w:uiPriority w:val="99"/>
    <w:rsid w:val="00933F9C"/>
    <w:pPr>
      <w:tabs>
        <w:tab w:val="center" w:pos="4153"/>
        <w:tab w:val="right" w:pos="8306"/>
      </w:tabs>
    </w:pPr>
  </w:style>
  <w:style w:type="character" w:customStyle="1" w:styleId="a5">
    <w:name w:val="Верхний колонтитул Знак"/>
    <w:basedOn w:val="a0"/>
    <w:link w:val="a4"/>
    <w:uiPriority w:val="99"/>
    <w:rsid w:val="00933F9C"/>
    <w:rPr>
      <w:rFonts w:ascii="Times New Roman" w:eastAsia="Times New Roman" w:hAnsi="Times New Roman" w:cs="Times New Roman"/>
      <w:sz w:val="28"/>
      <w:szCs w:val="20"/>
      <w:lang w:eastAsia="ru-RU"/>
    </w:rPr>
  </w:style>
  <w:style w:type="paragraph" w:styleId="a6">
    <w:name w:val="Body Text"/>
    <w:basedOn w:val="a"/>
    <w:link w:val="a7"/>
    <w:uiPriority w:val="99"/>
    <w:rsid w:val="00933F9C"/>
    <w:rPr>
      <w:sz w:val="22"/>
    </w:rPr>
  </w:style>
  <w:style w:type="character" w:customStyle="1" w:styleId="a7">
    <w:name w:val="Основной текст Знак"/>
    <w:basedOn w:val="a0"/>
    <w:link w:val="a6"/>
    <w:uiPriority w:val="99"/>
    <w:rsid w:val="00933F9C"/>
    <w:rPr>
      <w:rFonts w:ascii="Times New Roman" w:eastAsia="Times New Roman" w:hAnsi="Times New Roman" w:cs="Times New Roman"/>
      <w:szCs w:val="20"/>
      <w:lang w:eastAsia="ru-RU"/>
    </w:rPr>
  </w:style>
  <w:style w:type="character" w:styleId="a8">
    <w:name w:val="FollowedHyperlink"/>
    <w:basedOn w:val="a0"/>
    <w:uiPriority w:val="99"/>
    <w:rsid w:val="00933F9C"/>
    <w:rPr>
      <w:rFonts w:cs="Times New Roman"/>
      <w:color w:val="800080"/>
      <w:u w:val="single"/>
    </w:rPr>
  </w:style>
  <w:style w:type="paragraph" w:styleId="21">
    <w:name w:val="Body Text 2"/>
    <w:basedOn w:val="a"/>
    <w:link w:val="22"/>
    <w:uiPriority w:val="99"/>
    <w:rsid w:val="00933F9C"/>
    <w:pPr>
      <w:jc w:val="both"/>
    </w:pPr>
    <w:rPr>
      <w:sz w:val="32"/>
    </w:rPr>
  </w:style>
  <w:style w:type="character" w:customStyle="1" w:styleId="22">
    <w:name w:val="Основной текст 2 Знак"/>
    <w:basedOn w:val="a0"/>
    <w:link w:val="21"/>
    <w:uiPriority w:val="99"/>
    <w:rsid w:val="00933F9C"/>
    <w:rPr>
      <w:rFonts w:ascii="Times New Roman" w:eastAsia="Times New Roman" w:hAnsi="Times New Roman" w:cs="Times New Roman"/>
      <w:sz w:val="32"/>
      <w:szCs w:val="20"/>
      <w:lang w:eastAsia="ru-RU"/>
    </w:rPr>
  </w:style>
  <w:style w:type="paragraph" w:customStyle="1" w:styleId="ConsNormal">
    <w:name w:val="ConsNormal"/>
    <w:uiPriority w:val="99"/>
    <w:rsid w:val="00933F9C"/>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933F9C"/>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933F9C"/>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933F9C"/>
    <w:pPr>
      <w:jc w:val="both"/>
    </w:pPr>
  </w:style>
  <w:style w:type="character" w:customStyle="1" w:styleId="32">
    <w:name w:val="Основной текст 3 Знак"/>
    <w:basedOn w:val="a0"/>
    <w:link w:val="31"/>
    <w:uiPriority w:val="99"/>
    <w:rsid w:val="00933F9C"/>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933F9C"/>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933F9C"/>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933F9C"/>
    <w:rPr>
      <w:rFonts w:ascii="Tahoma" w:eastAsia="Times New Roman" w:hAnsi="Tahoma" w:cs="Tahoma"/>
      <w:sz w:val="20"/>
      <w:szCs w:val="20"/>
      <w:lang w:val="en-US"/>
    </w:rPr>
  </w:style>
  <w:style w:type="paragraph" w:styleId="ab">
    <w:name w:val="Balloon Text"/>
    <w:basedOn w:val="a"/>
    <w:link w:val="ac"/>
    <w:uiPriority w:val="99"/>
    <w:semiHidden/>
    <w:rsid w:val="00933F9C"/>
    <w:rPr>
      <w:rFonts w:ascii="Tahoma" w:hAnsi="Tahoma" w:cs="Tahoma"/>
      <w:sz w:val="16"/>
      <w:szCs w:val="16"/>
    </w:rPr>
  </w:style>
  <w:style w:type="character" w:customStyle="1" w:styleId="ac">
    <w:name w:val="Текст выноски Знак"/>
    <w:basedOn w:val="a0"/>
    <w:link w:val="ab"/>
    <w:uiPriority w:val="99"/>
    <w:semiHidden/>
    <w:rsid w:val="00933F9C"/>
    <w:rPr>
      <w:rFonts w:ascii="Tahoma" w:eastAsia="Times New Roman" w:hAnsi="Tahoma" w:cs="Tahoma"/>
      <w:sz w:val="16"/>
      <w:szCs w:val="16"/>
      <w:lang w:eastAsia="ru-RU"/>
    </w:rPr>
  </w:style>
  <w:style w:type="paragraph" w:styleId="ad">
    <w:name w:val="No Spacing"/>
    <w:uiPriority w:val="99"/>
    <w:qFormat/>
    <w:rsid w:val="00933F9C"/>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933F9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933F9C"/>
    <w:pPr>
      <w:ind w:left="720"/>
      <w:contextualSpacing/>
    </w:pPr>
  </w:style>
  <w:style w:type="paragraph" w:styleId="af0">
    <w:name w:val="footer"/>
    <w:basedOn w:val="a"/>
    <w:link w:val="af1"/>
    <w:uiPriority w:val="99"/>
    <w:semiHidden/>
    <w:rsid w:val="00933F9C"/>
    <w:pPr>
      <w:tabs>
        <w:tab w:val="center" w:pos="4677"/>
        <w:tab w:val="right" w:pos="9355"/>
      </w:tabs>
    </w:pPr>
  </w:style>
  <w:style w:type="character" w:customStyle="1" w:styleId="af1">
    <w:name w:val="Нижний колонтитул Знак"/>
    <w:basedOn w:val="a0"/>
    <w:link w:val="af0"/>
    <w:uiPriority w:val="99"/>
    <w:semiHidden/>
    <w:rsid w:val="00933F9C"/>
    <w:rPr>
      <w:rFonts w:ascii="Times New Roman" w:eastAsia="Times New Roman" w:hAnsi="Times New Roman" w:cs="Times New Roman"/>
      <w:sz w:val="28"/>
      <w:szCs w:val="20"/>
      <w:lang w:eastAsia="ru-RU"/>
    </w:rPr>
  </w:style>
  <w:style w:type="paragraph" w:styleId="23">
    <w:name w:val="Body Text Indent 2"/>
    <w:basedOn w:val="a"/>
    <w:link w:val="24"/>
    <w:uiPriority w:val="99"/>
    <w:rsid w:val="00933F9C"/>
    <w:pPr>
      <w:spacing w:after="120" w:line="480" w:lineRule="auto"/>
      <w:ind w:left="283"/>
    </w:pPr>
  </w:style>
  <w:style w:type="character" w:customStyle="1" w:styleId="24">
    <w:name w:val="Основной текст с отступом 2 Знак"/>
    <w:basedOn w:val="a0"/>
    <w:link w:val="23"/>
    <w:uiPriority w:val="99"/>
    <w:rsid w:val="00933F9C"/>
    <w:rPr>
      <w:rFonts w:ascii="Times New Roman" w:eastAsia="Times New Roman" w:hAnsi="Times New Roman" w:cs="Times New Roman"/>
      <w:sz w:val="28"/>
      <w:szCs w:val="20"/>
      <w:lang w:eastAsia="ru-RU"/>
    </w:rPr>
  </w:style>
  <w:style w:type="paragraph" w:styleId="af2">
    <w:name w:val="Title"/>
    <w:basedOn w:val="a"/>
    <w:link w:val="af3"/>
    <w:uiPriority w:val="99"/>
    <w:qFormat/>
    <w:rsid w:val="00933F9C"/>
    <w:pPr>
      <w:jc w:val="center"/>
    </w:pPr>
    <w:rPr>
      <w:b/>
      <w:bCs/>
      <w:szCs w:val="24"/>
    </w:rPr>
  </w:style>
  <w:style w:type="character" w:customStyle="1" w:styleId="af3">
    <w:name w:val="Заголовок Знак"/>
    <w:basedOn w:val="a0"/>
    <w:link w:val="af2"/>
    <w:uiPriority w:val="99"/>
    <w:rsid w:val="00933F9C"/>
    <w:rPr>
      <w:rFonts w:ascii="Times New Roman" w:eastAsia="Times New Roman" w:hAnsi="Times New Roman" w:cs="Times New Roman"/>
      <w:b/>
      <w:bCs/>
      <w:sz w:val="28"/>
      <w:szCs w:val="24"/>
      <w:lang w:eastAsia="ru-RU"/>
    </w:rPr>
  </w:style>
  <w:style w:type="character" w:styleId="af4">
    <w:name w:val="page number"/>
    <w:basedOn w:val="a0"/>
    <w:uiPriority w:val="99"/>
    <w:rsid w:val="00933F9C"/>
    <w:rPr>
      <w:rFonts w:cs="Times New Roman"/>
    </w:rPr>
  </w:style>
  <w:style w:type="paragraph" w:customStyle="1" w:styleId="Eiiey">
    <w:name w:val="Eiiey"/>
    <w:basedOn w:val="a"/>
    <w:uiPriority w:val="99"/>
    <w:rsid w:val="00933F9C"/>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933F9C"/>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33F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933F9C"/>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933F9C"/>
    <w:pPr>
      <w:autoSpaceDE w:val="0"/>
      <w:autoSpaceDN w:val="0"/>
      <w:ind w:firstLine="709"/>
      <w:jc w:val="both"/>
    </w:pPr>
    <w:rPr>
      <w:sz w:val="24"/>
      <w:szCs w:val="24"/>
    </w:rPr>
  </w:style>
  <w:style w:type="paragraph" w:customStyle="1" w:styleId="Times14">
    <w:name w:val="Times14"/>
    <w:basedOn w:val="a"/>
    <w:uiPriority w:val="99"/>
    <w:rsid w:val="00933F9C"/>
    <w:pPr>
      <w:autoSpaceDE w:val="0"/>
      <w:autoSpaceDN w:val="0"/>
      <w:ind w:firstLine="851"/>
      <w:jc w:val="both"/>
    </w:pPr>
    <w:rPr>
      <w:szCs w:val="28"/>
    </w:rPr>
  </w:style>
  <w:style w:type="paragraph" w:customStyle="1" w:styleId="CharCharCharChar">
    <w:name w:val="Char Char Char Char"/>
    <w:basedOn w:val="a"/>
    <w:next w:val="a"/>
    <w:uiPriority w:val="99"/>
    <w:semiHidden/>
    <w:rsid w:val="00933F9C"/>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933F9C"/>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33F9C"/>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933F9C"/>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933F9C"/>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933F9C"/>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933F9C"/>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933F9C"/>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933F9C"/>
    <w:pPr>
      <w:autoSpaceDE w:val="0"/>
      <w:autoSpaceDN w:val="0"/>
      <w:ind w:firstLine="567"/>
      <w:jc w:val="both"/>
    </w:pPr>
  </w:style>
  <w:style w:type="paragraph" w:customStyle="1" w:styleId="210">
    <w:name w:val="Знак Знак2 Знак1"/>
    <w:basedOn w:val="a"/>
    <w:uiPriority w:val="99"/>
    <w:rsid w:val="00933F9C"/>
    <w:pPr>
      <w:spacing w:before="100" w:beforeAutospacing="1" w:after="100" w:afterAutospacing="1"/>
    </w:pPr>
    <w:rPr>
      <w:rFonts w:ascii="Tahoma" w:hAnsi="Tahoma"/>
      <w:sz w:val="20"/>
      <w:lang w:val="en-US" w:eastAsia="en-US"/>
    </w:rPr>
  </w:style>
  <w:style w:type="paragraph" w:customStyle="1" w:styleId="xl63">
    <w:name w:val="xl63"/>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933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933F9C"/>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933F9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933F9C"/>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933F9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933F9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933F9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933F9C"/>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933F9C"/>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933F9C"/>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933F9C"/>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933F9C"/>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933F9C"/>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933F9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933F9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933F9C"/>
    <w:pPr>
      <w:spacing w:before="100" w:beforeAutospacing="1" w:after="100" w:afterAutospacing="1"/>
    </w:pPr>
    <w:rPr>
      <w:b/>
      <w:bCs/>
      <w:color w:val="000000"/>
      <w:sz w:val="24"/>
      <w:szCs w:val="24"/>
    </w:rPr>
  </w:style>
  <w:style w:type="paragraph" w:customStyle="1" w:styleId="font6">
    <w:name w:val="font6"/>
    <w:basedOn w:val="a"/>
    <w:rsid w:val="00933F9C"/>
    <w:pPr>
      <w:spacing w:before="100" w:beforeAutospacing="1" w:after="100" w:afterAutospacing="1"/>
    </w:pPr>
    <w:rPr>
      <w:sz w:val="24"/>
      <w:szCs w:val="24"/>
    </w:rPr>
  </w:style>
  <w:style w:type="character" w:styleId="af7">
    <w:name w:val="annotation reference"/>
    <w:basedOn w:val="a0"/>
    <w:uiPriority w:val="99"/>
    <w:semiHidden/>
    <w:unhideWhenUsed/>
    <w:rsid w:val="00933F9C"/>
    <w:rPr>
      <w:sz w:val="16"/>
      <w:szCs w:val="16"/>
    </w:rPr>
  </w:style>
  <w:style w:type="paragraph" w:styleId="af8">
    <w:name w:val="annotation text"/>
    <w:basedOn w:val="a"/>
    <w:link w:val="af9"/>
    <w:uiPriority w:val="99"/>
    <w:semiHidden/>
    <w:unhideWhenUsed/>
    <w:rsid w:val="00933F9C"/>
    <w:rPr>
      <w:sz w:val="20"/>
    </w:rPr>
  </w:style>
  <w:style w:type="character" w:customStyle="1" w:styleId="af9">
    <w:name w:val="Текст примечания Знак"/>
    <w:basedOn w:val="a0"/>
    <w:link w:val="af8"/>
    <w:uiPriority w:val="99"/>
    <w:semiHidden/>
    <w:rsid w:val="00933F9C"/>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933F9C"/>
    <w:rPr>
      <w:b/>
      <w:bCs/>
    </w:rPr>
  </w:style>
  <w:style w:type="character" w:customStyle="1" w:styleId="afb">
    <w:name w:val="Тема примечания Знак"/>
    <w:basedOn w:val="af9"/>
    <w:link w:val="afa"/>
    <w:uiPriority w:val="99"/>
    <w:semiHidden/>
    <w:rsid w:val="00933F9C"/>
    <w:rPr>
      <w:rFonts w:ascii="Times New Roman" w:eastAsia="Times New Roman" w:hAnsi="Times New Roman" w:cs="Times New Roman"/>
      <w:b/>
      <w:bCs/>
      <w:sz w:val="20"/>
      <w:szCs w:val="20"/>
      <w:lang w:eastAsia="ru-RU"/>
    </w:rPr>
  </w:style>
  <w:style w:type="paragraph" w:customStyle="1" w:styleId="msonormal0">
    <w:name w:val="msonormal"/>
    <w:basedOn w:val="a"/>
    <w:rsid w:val="00933F9C"/>
    <w:pPr>
      <w:spacing w:before="100" w:beforeAutospacing="1" w:after="100" w:afterAutospacing="1"/>
    </w:pPr>
    <w:rPr>
      <w:sz w:val="24"/>
      <w:szCs w:val="24"/>
    </w:rPr>
  </w:style>
  <w:style w:type="table" w:customStyle="1" w:styleId="16">
    <w:name w:val="Сетка таблицы1"/>
    <w:basedOn w:val="a1"/>
    <w:next w:val="ae"/>
    <w:uiPriority w:val="39"/>
    <w:rsid w:val="00933F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933F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13FDF-6555-408F-9AFF-6CBB548BE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3233</Words>
  <Characters>18434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dcterms:created xsi:type="dcterms:W3CDTF">2025-07-23T08:42:00Z</dcterms:created>
  <dcterms:modified xsi:type="dcterms:W3CDTF">2025-07-23T10:19:00Z</dcterms:modified>
</cp:coreProperties>
</file>